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17DE" w14:textId="56D93EF4" w:rsidR="00FF3ECA" w:rsidRPr="00ED1FCB" w:rsidRDefault="00FF3ECA" w:rsidP="00ED1FCB">
      <w:pPr>
        <w:rPr>
          <w:lang w:val="en-GB"/>
        </w:rPr>
      </w:pPr>
    </w:p>
    <w:p w14:paraId="6750E876" w14:textId="25F2DE32" w:rsidR="00ED1FCB" w:rsidRPr="00ED1FCB" w:rsidRDefault="00ED1FCB" w:rsidP="00ED1FCB">
      <w:pPr>
        <w:rPr>
          <w:lang w:val="en-GB"/>
        </w:rPr>
      </w:pPr>
    </w:p>
    <w:p w14:paraId="7142EA25" w14:textId="2F1D804F" w:rsidR="00ED1FCB" w:rsidRPr="00ED1FCB" w:rsidRDefault="00ED1FCB" w:rsidP="00ED1FCB">
      <w:pPr>
        <w:rPr>
          <w:lang w:val="en-GB"/>
        </w:rPr>
      </w:pPr>
    </w:p>
    <w:p w14:paraId="19D01BB6" w14:textId="0A794455" w:rsidR="00ED1FCB" w:rsidRPr="00D86125" w:rsidRDefault="00ED1FCB" w:rsidP="00ED1FCB">
      <w:pPr>
        <w:jc w:val="center"/>
        <w:rPr>
          <w:b/>
          <w:bCs/>
          <w:sz w:val="32"/>
          <w:szCs w:val="32"/>
          <w:lang w:val="en-GB"/>
        </w:rPr>
      </w:pPr>
      <w:r w:rsidRPr="00D86125">
        <w:rPr>
          <w:b/>
          <w:bCs/>
          <w:sz w:val="32"/>
          <w:szCs w:val="32"/>
          <w:lang w:val="en-GB"/>
        </w:rPr>
        <w:t>Stakeholder workshop</w:t>
      </w:r>
    </w:p>
    <w:p w14:paraId="6753E770" w14:textId="411B0AE4" w:rsidR="00ED1FCB" w:rsidRPr="00ED1FCB" w:rsidRDefault="00ED1FCB" w:rsidP="00ED1FCB">
      <w:pPr>
        <w:jc w:val="center"/>
        <w:rPr>
          <w:b/>
          <w:bCs/>
          <w:sz w:val="28"/>
          <w:szCs w:val="28"/>
          <w:lang w:val="en-GB"/>
        </w:rPr>
      </w:pPr>
      <w:r w:rsidRPr="00ED1FCB">
        <w:rPr>
          <w:b/>
          <w:bCs/>
          <w:sz w:val="28"/>
          <w:szCs w:val="28"/>
          <w:lang w:val="en-GB"/>
        </w:rPr>
        <w:t xml:space="preserve">Hungary-Croatia </w:t>
      </w:r>
      <w:r w:rsidR="00D86125">
        <w:rPr>
          <w:b/>
          <w:bCs/>
          <w:sz w:val="28"/>
          <w:szCs w:val="28"/>
          <w:lang w:val="en-GB"/>
        </w:rPr>
        <w:t xml:space="preserve">Interreg Programme </w:t>
      </w:r>
      <w:r w:rsidRPr="00ED1FCB">
        <w:rPr>
          <w:b/>
          <w:bCs/>
          <w:sz w:val="28"/>
          <w:szCs w:val="28"/>
          <w:lang w:val="en-GB"/>
        </w:rPr>
        <w:t>2021-2027</w:t>
      </w:r>
    </w:p>
    <w:p w14:paraId="2DDCCCE1" w14:textId="16E04C01" w:rsidR="00ED1FCB" w:rsidRDefault="00ED1FCB" w:rsidP="00ED1FCB">
      <w:pPr>
        <w:rPr>
          <w:lang w:val="en-GB"/>
        </w:rPr>
      </w:pPr>
    </w:p>
    <w:p w14:paraId="35D070F8" w14:textId="77777777" w:rsidR="00ED1FCB" w:rsidRPr="00ED1FCB" w:rsidRDefault="00ED1FCB" w:rsidP="00ED1FCB">
      <w:pPr>
        <w:rPr>
          <w:lang w:val="en-GB"/>
        </w:rPr>
      </w:pPr>
    </w:p>
    <w:p w14:paraId="18D48EC2" w14:textId="1373E9F5" w:rsidR="00ED1FCB" w:rsidRPr="00D86125" w:rsidRDefault="00ED1FCB" w:rsidP="00ED1FCB">
      <w:pPr>
        <w:rPr>
          <w:lang w:val="en-GB"/>
        </w:rPr>
      </w:pPr>
      <w:r w:rsidRPr="00D86125">
        <w:rPr>
          <w:lang w:val="en-GB"/>
        </w:rPr>
        <w:t>Date:</w:t>
      </w:r>
      <w:r w:rsidRPr="00D86125">
        <w:rPr>
          <w:lang w:val="en-GB"/>
        </w:rPr>
        <w:tab/>
      </w:r>
      <w:r w:rsidRPr="00D86125">
        <w:rPr>
          <w:lang w:val="en-GB"/>
        </w:rPr>
        <w:tab/>
      </w:r>
      <w:r w:rsidR="00A26736">
        <w:rPr>
          <w:lang w:val="en-GB"/>
        </w:rPr>
        <w:t>9</w:t>
      </w:r>
      <w:r w:rsidRPr="00D86125">
        <w:rPr>
          <w:lang w:val="en-GB"/>
        </w:rPr>
        <w:t xml:space="preserve"> April 2021, 10:00</w:t>
      </w:r>
    </w:p>
    <w:p w14:paraId="11A690F2" w14:textId="16991552" w:rsidR="00D86125" w:rsidRDefault="00D86125" w:rsidP="00D86125">
      <w:pPr>
        <w:rPr>
          <w:lang w:val="en-GB"/>
        </w:rPr>
      </w:pPr>
      <w:r>
        <w:rPr>
          <w:lang w:val="en-GB"/>
        </w:rPr>
        <w:t>Thematic area:</w:t>
      </w:r>
      <w:r>
        <w:rPr>
          <w:lang w:val="en-GB"/>
        </w:rPr>
        <w:tab/>
      </w:r>
      <w:r w:rsidR="00EB4CEB">
        <w:rPr>
          <w:lang w:val="en-GB"/>
        </w:rPr>
        <w:t>PO4, specific objective “culture and sustainable tourism”</w:t>
      </w:r>
    </w:p>
    <w:p w14:paraId="05A07B01" w14:textId="5AAF19B2" w:rsidR="00ED1FCB" w:rsidRDefault="00F7504A" w:rsidP="00ED1FCB">
      <w:pPr>
        <w:rPr>
          <w:lang w:val="en-GB"/>
        </w:rPr>
      </w:pPr>
      <w:r>
        <w:rPr>
          <w:lang w:val="en-GB"/>
        </w:rPr>
        <w:t>Participants</w:t>
      </w:r>
      <w:r w:rsidR="00ED1FCB" w:rsidRPr="00ED1FCB">
        <w:rPr>
          <w:lang w:val="en-GB"/>
        </w:rPr>
        <w:t>:</w:t>
      </w:r>
      <w:r w:rsidR="00ED1FCB" w:rsidRPr="00ED1FCB">
        <w:rPr>
          <w:lang w:val="en-GB"/>
        </w:rPr>
        <w:tab/>
      </w:r>
    </w:p>
    <w:p w14:paraId="0F590266" w14:textId="0859D55E" w:rsidR="00EB4CEB" w:rsidRPr="00EB4CEB" w:rsidRDefault="00EB4CEB" w:rsidP="00EB4CEB">
      <w:pPr>
        <w:pStyle w:val="Listaszerbekezds"/>
        <w:numPr>
          <w:ilvl w:val="0"/>
          <w:numId w:val="9"/>
        </w:numPr>
        <w:rPr>
          <w:lang w:val="en-GB"/>
        </w:rPr>
      </w:pPr>
      <w:r w:rsidRPr="00EB4CEB">
        <w:rPr>
          <w:lang w:val="en-GB"/>
        </w:rPr>
        <w:t>L</w:t>
      </w:r>
      <w:r>
        <w:rPr>
          <w:lang w:val="en-GB"/>
        </w:rPr>
        <w:t>ó</w:t>
      </w:r>
      <w:r w:rsidRPr="00EB4CEB">
        <w:rPr>
          <w:lang w:val="en-GB"/>
        </w:rPr>
        <w:t>r</w:t>
      </w:r>
      <w:r>
        <w:rPr>
          <w:lang w:val="en-GB"/>
        </w:rPr>
        <w:t>á</w:t>
      </w:r>
      <w:r w:rsidRPr="00EB4CEB">
        <w:rPr>
          <w:lang w:val="en-GB"/>
        </w:rPr>
        <w:t>nt Deme, HBH Strategy and Development, deme.lorant@hbhe.hu</w:t>
      </w:r>
    </w:p>
    <w:p w14:paraId="64BDB75A" w14:textId="77777777" w:rsidR="00EB4CEB" w:rsidRPr="00EB4CEB" w:rsidRDefault="00EB4CEB" w:rsidP="00EB4CEB">
      <w:pPr>
        <w:pStyle w:val="Listaszerbekezds"/>
        <w:numPr>
          <w:ilvl w:val="0"/>
          <w:numId w:val="9"/>
        </w:numPr>
        <w:rPr>
          <w:lang w:val="en-GB"/>
        </w:rPr>
      </w:pPr>
      <w:r w:rsidRPr="00EB4CEB">
        <w:rPr>
          <w:lang w:val="en-GB"/>
        </w:rPr>
        <w:t>Wodtke Szilvia, Duna-Drava National Park Directorate, wodtke@ddnp.hu</w:t>
      </w:r>
    </w:p>
    <w:p w14:paraId="4529A72F" w14:textId="185EE6A6" w:rsidR="00EB4CEB" w:rsidRDefault="00EB4CEB" w:rsidP="00EB4CEB">
      <w:pPr>
        <w:pStyle w:val="Listaszerbekezds"/>
        <w:numPr>
          <w:ilvl w:val="0"/>
          <w:numId w:val="9"/>
        </w:numPr>
        <w:rPr>
          <w:lang w:val="en-GB"/>
        </w:rPr>
      </w:pPr>
      <w:r w:rsidRPr="00EB4CEB">
        <w:rPr>
          <w:lang w:val="en-GB"/>
        </w:rPr>
        <w:t>Márton S</w:t>
      </w:r>
      <w:r>
        <w:rPr>
          <w:lang w:val="en-GB"/>
        </w:rPr>
        <w:t>zűcs dr.</w:t>
      </w:r>
      <w:r w:rsidRPr="00EB4CEB">
        <w:rPr>
          <w:lang w:val="en-GB"/>
        </w:rPr>
        <w:t xml:space="preserve">, Head of JS, </w:t>
      </w:r>
      <w:hyperlink r:id="rId7" w:history="1">
        <w:r w:rsidRPr="00FE0D82">
          <w:rPr>
            <w:rStyle w:val="Hiperhivatkozs"/>
            <w:lang w:val="en-GB"/>
          </w:rPr>
          <w:t>szucs@huhr-cbc.com</w:t>
        </w:r>
      </w:hyperlink>
    </w:p>
    <w:p w14:paraId="4B0D607F" w14:textId="6B4D0D87" w:rsidR="00EB4CEB" w:rsidRPr="00EB4CEB" w:rsidRDefault="00EB4CEB" w:rsidP="00EB4CEB">
      <w:pPr>
        <w:pStyle w:val="Listaszerbekezds"/>
        <w:numPr>
          <w:ilvl w:val="0"/>
          <w:numId w:val="9"/>
        </w:numPr>
        <w:rPr>
          <w:lang w:val="de-DE"/>
        </w:rPr>
      </w:pPr>
      <w:r w:rsidRPr="00EB4CEB">
        <w:rPr>
          <w:lang w:val="de-DE"/>
        </w:rPr>
        <w:t>Antonija Bedeniković, HU-HR JS, bedenikovic@huhr-cbc.com</w:t>
      </w:r>
    </w:p>
    <w:p w14:paraId="20ACAD0D" w14:textId="6AB9E316" w:rsidR="00EB4CEB" w:rsidRPr="00EB4CEB" w:rsidRDefault="00EB4CEB" w:rsidP="00EB4CEB">
      <w:pPr>
        <w:pStyle w:val="Listaszerbekezds"/>
        <w:numPr>
          <w:ilvl w:val="0"/>
          <w:numId w:val="9"/>
        </w:numPr>
        <w:rPr>
          <w:lang w:val="en-GB"/>
        </w:rPr>
      </w:pPr>
      <w:r w:rsidRPr="00EB4CEB">
        <w:rPr>
          <w:lang w:val="en-GB"/>
        </w:rPr>
        <w:t>Vlasta Klarić, Croatian Ministry of Tourism and Sport, Vlasta.klaric@mints.hr</w:t>
      </w:r>
    </w:p>
    <w:p w14:paraId="56488BCE" w14:textId="77777777" w:rsidR="00EB4CEB" w:rsidRPr="00EB4CEB" w:rsidRDefault="00EB4CEB" w:rsidP="00EB4CEB">
      <w:pPr>
        <w:pStyle w:val="Listaszerbekezds"/>
        <w:numPr>
          <w:ilvl w:val="0"/>
          <w:numId w:val="9"/>
        </w:numPr>
        <w:rPr>
          <w:lang w:val="en-GB"/>
        </w:rPr>
      </w:pPr>
      <w:r w:rsidRPr="00EB4CEB">
        <w:rPr>
          <w:lang w:val="en-GB"/>
        </w:rPr>
        <w:t>Krisztina Erdős, Széchenyi Programme Office, Horizontal Coordination, erdos.krisztina@szpi.hu</w:t>
      </w:r>
    </w:p>
    <w:p w14:paraId="068C2541" w14:textId="1B7DFC9D" w:rsidR="00EB4CEB" w:rsidRPr="00EB4CEB" w:rsidRDefault="00EB4CEB" w:rsidP="00EB4CEB">
      <w:pPr>
        <w:pStyle w:val="Listaszerbekezds"/>
        <w:numPr>
          <w:ilvl w:val="0"/>
          <w:numId w:val="9"/>
        </w:numPr>
        <w:rPr>
          <w:lang w:val="en-GB"/>
        </w:rPr>
      </w:pPr>
      <w:r w:rsidRPr="00EB4CEB">
        <w:rPr>
          <w:lang w:val="en-GB"/>
        </w:rPr>
        <w:t>Miroslava Bato</w:t>
      </w:r>
      <w:r>
        <w:rPr>
          <w:lang w:val="en-GB"/>
        </w:rPr>
        <w:t xml:space="preserve">, </w:t>
      </w:r>
      <w:r w:rsidRPr="00EB4CEB">
        <w:rPr>
          <w:lang w:val="en-GB"/>
        </w:rPr>
        <w:t xml:space="preserve">VIDRA-Agencija za regionalni razvoj Virovitičko-podravske </w:t>
      </w:r>
      <w:r>
        <w:rPr>
          <w:lang w:val="en-GB"/>
        </w:rPr>
        <w:t xml:space="preserve">zupanije, </w:t>
      </w:r>
      <w:r w:rsidRPr="00EB4CEB">
        <w:rPr>
          <w:lang w:val="en-GB"/>
        </w:rPr>
        <w:t>miroslava.bato@ravidra.hr</w:t>
      </w:r>
    </w:p>
    <w:p w14:paraId="7E5FD220" w14:textId="77777777" w:rsidR="00EB4CEB" w:rsidRPr="00EB4CEB" w:rsidRDefault="00EB4CEB" w:rsidP="00EB4CEB">
      <w:pPr>
        <w:pStyle w:val="Listaszerbekezds"/>
        <w:numPr>
          <w:ilvl w:val="0"/>
          <w:numId w:val="9"/>
        </w:numPr>
        <w:rPr>
          <w:lang w:val="en-GB"/>
        </w:rPr>
      </w:pPr>
      <w:r w:rsidRPr="00EB4CEB">
        <w:rPr>
          <w:lang w:val="en-GB"/>
        </w:rPr>
        <w:t>Boglárka Nemes, Somogy County Government</w:t>
      </w:r>
    </w:p>
    <w:p w14:paraId="3AA670C8" w14:textId="77777777" w:rsidR="00EB4CEB" w:rsidRPr="00EB4CEB" w:rsidRDefault="00EB4CEB" w:rsidP="00EB4CEB">
      <w:pPr>
        <w:pStyle w:val="Listaszerbekezds"/>
        <w:numPr>
          <w:ilvl w:val="0"/>
          <w:numId w:val="9"/>
        </w:numPr>
        <w:rPr>
          <w:lang w:val="en-GB"/>
        </w:rPr>
      </w:pPr>
      <w:r w:rsidRPr="00EB4CEB">
        <w:rPr>
          <w:lang w:val="en-GB"/>
        </w:rPr>
        <w:t>Kristina Sočev, Tourist Bord of Koprivnica Križevci County, ured@podravinaiprigorje.hr</w:t>
      </w:r>
    </w:p>
    <w:p w14:paraId="4E979D95" w14:textId="77777777" w:rsidR="00EB4CEB" w:rsidRPr="00EB4CEB" w:rsidRDefault="00EB4CEB" w:rsidP="00EB4CEB">
      <w:pPr>
        <w:pStyle w:val="Listaszerbekezds"/>
        <w:numPr>
          <w:ilvl w:val="0"/>
          <w:numId w:val="9"/>
        </w:numPr>
        <w:rPr>
          <w:lang w:val="en-GB"/>
        </w:rPr>
      </w:pPr>
      <w:r w:rsidRPr="00EB4CEB">
        <w:rPr>
          <w:lang w:val="en-GB"/>
        </w:rPr>
        <w:t>Rudi Grula, Tourist Borad of Medimruje County</w:t>
      </w:r>
    </w:p>
    <w:p w14:paraId="74CBCE96" w14:textId="77777777" w:rsidR="00EB4CEB" w:rsidRPr="00EB4CEB" w:rsidRDefault="00EB4CEB" w:rsidP="00EB4CEB">
      <w:pPr>
        <w:pStyle w:val="Listaszerbekezds"/>
        <w:numPr>
          <w:ilvl w:val="0"/>
          <w:numId w:val="9"/>
        </w:numPr>
        <w:rPr>
          <w:lang w:val="en-GB"/>
        </w:rPr>
      </w:pPr>
      <w:r w:rsidRPr="00EB4CEB">
        <w:rPr>
          <w:lang w:val="en-GB"/>
        </w:rPr>
        <w:t>Senka Daniel, Ministry of Tourism and Sport. senka.daniel@mints@hr</w:t>
      </w:r>
    </w:p>
    <w:p w14:paraId="14229DCD" w14:textId="77777777" w:rsidR="00EB4CEB" w:rsidRPr="00EB4CEB" w:rsidRDefault="00EB4CEB" w:rsidP="00EB4CEB">
      <w:pPr>
        <w:pStyle w:val="Listaszerbekezds"/>
        <w:numPr>
          <w:ilvl w:val="0"/>
          <w:numId w:val="9"/>
        </w:numPr>
        <w:rPr>
          <w:lang w:val="en-GB"/>
        </w:rPr>
      </w:pPr>
      <w:r w:rsidRPr="00EB4CEB">
        <w:rPr>
          <w:lang w:val="en-GB"/>
        </w:rPr>
        <w:t>Marijana Sumpor, Euro ekspertiza, marisumpor@yahoo.com</w:t>
      </w:r>
    </w:p>
    <w:p w14:paraId="5CF87721" w14:textId="67977D77" w:rsidR="00EB4CEB" w:rsidRPr="00EB4CEB" w:rsidRDefault="00EB4CEB" w:rsidP="00EB4CEB">
      <w:pPr>
        <w:pStyle w:val="Listaszerbekezds"/>
        <w:numPr>
          <w:ilvl w:val="0"/>
          <w:numId w:val="9"/>
        </w:numPr>
        <w:rPr>
          <w:lang w:val="en-GB"/>
        </w:rPr>
      </w:pPr>
      <w:r w:rsidRPr="00EB4CEB">
        <w:rPr>
          <w:lang w:val="en-GB"/>
        </w:rPr>
        <w:t>Borbála Bogán</w:t>
      </w:r>
      <w:r>
        <w:rPr>
          <w:lang w:val="en-GB"/>
        </w:rPr>
        <w:t xml:space="preserve">, </w:t>
      </w:r>
      <w:r w:rsidRPr="00EB4CEB">
        <w:rPr>
          <w:lang w:val="en-GB"/>
        </w:rPr>
        <w:t>Ministry of Foreign Affairs and Trade, Hungary</w:t>
      </w:r>
      <w:r>
        <w:rPr>
          <w:lang w:val="en-GB"/>
        </w:rPr>
        <w:t xml:space="preserve">, </w:t>
      </w:r>
      <w:r w:rsidRPr="00EB4CEB">
        <w:rPr>
          <w:lang w:val="en-GB"/>
        </w:rPr>
        <w:t>borbala.bogan@mfa.gov.hu</w:t>
      </w:r>
    </w:p>
    <w:p w14:paraId="4E39D33A" w14:textId="5A20B20B" w:rsidR="00EB4CEB" w:rsidRPr="00EB4CEB" w:rsidRDefault="00EB4CEB" w:rsidP="00EB4CEB">
      <w:pPr>
        <w:pStyle w:val="Listaszerbekezds"/>
        <w:numPr>
          <w:ilvl w:val="0"/>
          <w:numId w:val="9"/>
        </w:numPr>
        <w:rPr>
          <w:lang w:val="de-DE"/>
        </w:rPr>
      </w:pPr>
      <w:r w:rsidRPr="00EB4CEB">
        <w:rPr>
          <w:lang w:val="de-DE"/>
        </w:rPr>
        <w:t>Željka Kalšan Novak, PI REDEA, zeljka.kalsan.novak@redea.hr</w:t>
      </w:r>
    </w:p>
    <w:p w14:paraId="3078491E" w14:textId="77777777" w:rsidR="00EB4CEB" w:rsidRPr="00EB4CEB" w:rsidRDefault="00EB4CEB" w:rsidP="00EB4CEB">
      <w:pPr>
        <w:pStyle w:val="Listaszerbekezds"/>
        <w:numPr>
          <w:ilvl w:val="0"/>
          <w:numId w:val="9"/>
        </w:numPr>
        <w:rPr>
          <w:lang w:val="en-GB"/>
        </w:rPr>
      </w:pPr>
      <w:r w:rsidRPr="00EB4CEB">
        <w:rPr>
          <w:lang w:val="en-GB"/>
        </w:rPr>
        <w:t>Richárd Gönczi, Széchenyi Programme Office, gonczi.richard@szpi.hu</w:t>
      </w:r>
    </w:p>
    <w:p w14:paraId="527E3FA4" w14:textId="3233CD7C" w:rsidR="00EB4CEB" w:rsidRPr="00EB4CEB" w:rsidRDefault="00EB4CEB" w:rsidP="00EB4CEB">
      <w:pPr>
        <w:pStyle w:val="Listaszerbekezds"/>
        <w:numPr>
          <w:ilvl w:val="0"/>
          <w:numId w:val="9"/>
        </w:numPr>
        <w:rPr>
          <w:lang w:val="en-GB"/>
        </w:rPr>
      </w:pPr>
      <w:r w:rsidRPr="00EB4CEB">
        <w:rPr>
          <w:lang w:val="en-GB"/>
        </w:rPr>
        <w:t>Senada Ranilović, PORA Regional Development Agency of Koprivnica Križevci County, senada.ranilovic@pora.com.hr</w:t>
      </w:r>
    </w:p>
    <w:p w14:paraId="7F3B5969" w14:textId="085ED89B" w:rsidR="00EB4CEB" w:rsidRPr="00EB4CEB" w:rsidRDefault="00EB4CEB" w:rsidP="00EB4CEB">
      <w:pPr>
        <w:pStyle w:val="Listaszerbekezds"/>
        <w:numPr>
          <w:ilvl w:val="0"/>
          <w:numId w:val="9"/>
        </w:numPr>
        <w:rPr>
          <w:lang w:val="en-GB"/>
        </w:rPr>
      </w:pPr>
      <w:r w:rsidRPr="00EB4CEB">
        <w:rPr>
          <w:lang w:val="en-GB"/>
        </w:rPr>
        <w:t>János Rakonczai</w:t>
      </w:r>
      <w:r>
        <w:rPr>
          <w:lang w:val="en-GB"/>
        </w:rPr>
        <w:t>,</w:t>
      </w:r>
      <w:r w:rsidRPr="00EB4CEB">
        <w:rPr>
          <w:lang w:val="en-GB"/>
        </w:rPr>
        <w:t xml:space="preserve"> JS, rakonczai@huhr-cbc.com</w:t>
      </w:r>
    </w:p>
    <w:p w14:paraId="642322DD" w14:textId="1A3C205E" w:rsidR="00F7504A" w:rsidRDefault="00EB4CEB" w:rsidP="00EB4CEB">
      <w:pPr>
        <w:pStyle w:val="Listaszerbekezds"/>
        <w:numPr>
          <w:ilvl w:val="0"/>
          <w:numId w:val="9"/>
        </w:numPr>
        <w:rPr>
          <w:lang w:val="en-GB"/>
        </w:rPr>
      </w:pPr>
      <w:r w:rsidRPr="00EB4CEB">
        <w:rPr>
          <w:lang w:val="en-GB"/>
        </w:rPr>
        <w:t>Zoltán Tóth</w:t>
      </w:r>
      <w:r>
        <w:rPr>
          <w:lang w:val="en-GB"/>
        </w:rPr>
        <w:t xml:space="preserve">, </w:t>
      </w:r>
      <w:r w:rsidRPr="00EB4CEB">
        <w:rPr>
          <w:lang w:val="en-GB"/>
        </w:rPr>
        <w:t>Somogy County</w:t>
      </w:r>
      <w:r>
        <w:rPr>
          <w:lang w:val="en-GB"/>
        </w:rPr>
        <w:t xml:space="preserve"> </w:t>
      </w:r>
      <w:r w:rsidRPr="00EB4CEB">
        <w:rPr>
          <w:lang w:val="en-GB"/>
        </w:rPr>
        <w:t>Government</w:t>
      </w:r>
    </w:p>
    <w:p w14:paraId="0FB26821" w14:textId="69596289" w:rsidR="00EB4CEB" w:rsidRDefault="00EB4CEB" w:rsidP="00EB4CEB">
      <w:pPr>
        <w:pStyle w:val="Listaszerbekezds"/>
        <w:numPr>
          <w:ilvl w:val="0"/>
          <w:numId w:val="9"/>
        </w:numPr>
        <w:rPr>
          <w:lang w:val="en-GB"/>
        </w:rPr>
      </w:pPr>
      <w:r>
        <w:rPr>
          <w:lang w:val="en-GB"/>
        </w:rPr>
        <w:t>György Márton, Logframe Ltd.</w:t>
      </w:r>
    </w:p>
    <w:p w14:paraId="25261371" w14:textId="48001157" w:rsidR="00EB4CEB" w:rsidRPr="00EB4CEB" w:rsidRDefault="00EB4CEB" w:rsidP="00EB4CEB">
      <w:pPr>
        <w:pStyle w:val="Listaszerbekezds"/>
        <w:numPr>
          <w:ilvl w:val="0"/>
          <w:numId w:val="9"/>
        </w:numPr>
        <w:rPr>
          <w:lang w:val="en-GB"/>
        </w:rPr>
      </w:pPr>
      <w:r>
        <w:rPr>
          <w:lang w:val="en-GB"/>
        </w:rPr>
        <w:t>Zoltán Pámer, Logframe Ltd.</w:t>
      </w:r>
    </w:p>
    <w:p w14:paraId="7A63741D" w14:textId="546A6C7A" w:rsidR="00ED1FCB" w:rsidRDefault="00ED1FCB" w:rsidP="00ED1FCB">
      <w:pPr>
        <w:rPr>
          <w:lang w:val="en-GB"/>
        </w:rPr>
      </w:pPr>
    </w:p>
    <w:p w14:paraId="11D06C8C" w14:textId="1A19A3AF" w:rsidR="00ED1FCB" w:rsidRPr="00DF0698" w:rsidRDefault="00F7504A" w:rsidP="00ED1FCB">
      <w:pPr>
        <w:rPr>
          <w:b/>
          <w:bCs/>
          <w:lang w:val="en-GB"/>
        </w:rPr>
      </w:pPr>
      <w:r w:rsidRPr="00DF0698">
        <w:rPr>
          <w:b/>
          <w:bCs/>
          <w:lang w:val="en-GB"/>
        </w:rPr>
        <w:t xml:space="preserve">Presentation is found </w:t>
      </w:r>
      <w:r w:rsidR="00DF0698">
        <w:rPr>
          <w:b/>
          <w:bCs/>
          <w:lang w:val="en-GB"/>
        </w:rPr>
        <w:t>in attachment</w:t>
      </w:r>
      <w:r w:rsidRPr="00DF0698">
        <w:rPr>
          <w:b/>
          <w:bCs/>
          <w:lang w:val="en-GB"/>
        </w:rPr>
        <w:t>.</w:t>
      </w:r>
    </w:p>
    <w:p w14:paraId="7696E0DE" w14:textId="77777777" w:rsidR="00F7504A" w:rsidRDefault="00F7504A" w:rsidP="00ED1FCB">
      <w:pPr>
        <w:rPr>
          <w:b/>
          <w:bCs/>
          <w:lang w:val="en-GB"/>
        </w:rPr>
      </w:pPr>
    </w:p>
    <w:p w14:paraId="6A592B12" w14:textId="0521A3D5" w:rsidR="00ED1FCB" w:rsidRPr="00DF0698" w:rsidRDefault="00F7504A" w:rsidP="00ED1FCB">
      <w:pPr>
        <w:rPr>
          <w:b/>
          <w:bCs/>
          <w:i/>
          <w:iCs/>
          <w:lang w:val="en-GB"/>
        </w:rPr>
      </w:pPr>
      <w:r w:rsidRPr="00DF0698">
        <w:rPr>
          <w:b/>
          <w:bCs/>
          <w:i/>
          <w:iCs/>
          <w:lang w:val="en-GB"/>
        </w:rPr>
        <w:t>Summary of discussion</w:t>
      </w:r>
      <w:r w:rsidR="00471B3C" w:rsidRPr="00DF0698">
        <w:rPr>
          <w:b/>
          <w:bCs/>
          <w:i/>
          <w:iCs/>
          <w:lang w:val="en-GB"/>
        </w:rPr>
        <w:t>:</w:t>
      </w:r>
    </w:p>
    <w:p w14:paraId="2657DD69" w14:textId="7B6F5CF8" w:rsidR="00EB4CEB" w:rsidRDefault="00EB4CEB" w:rsidP="008A59D6">
      <w:pPr>
        <w:jc w:val="both"/>
        <w:rPr>
          <w:lang w:val="en-GB"/>
        </w:rPr>
      </w:pPr>
      <w:r w:rsidRPr="00833321">
        <w:rPr>
          <w:b/>
          <w:bCs/>
          <w:lang w:val="en-GB"/>
        </w:rPr>
        <w:t>J</w:t>
      </w:r>
      <w:r w:rsidR="008F1954">
        <w:rPr>
          <w:b/>
          <w:bCs/>
          <w:lang w:val="en-GB"/>
        </w:rPr>
        <w:t>á</w:t>
      </w:r>
      <w:r w:rsidRPr="00833321">
        <w:rPr>
          <w:b/>
          <w:bCs/>
          <w:lang w:val="en-GB"/>
        </w:rPr>
        <w:t>nos Rakon</w:t>
      </w:r>
      <w:r w:rsidR="008F1954">
        <w:rPr>
          <w:b/>
          <w:bCs/>
          <w:lang w:val="en-GB"/>
        </w:rPr>
        <w:t>c</w:t>
      </w:r>
      <w:r w:rsidRPr="00833321">
        <w:rPr>
          <w:b/>
          <w:bCs/>
          <w:lang w:val="en-GB"/>
        </w:rPr>
        <w:t>zai</w:t>
      </w:r>
      <w:r w:rsidR="008F1954">
        <w:rPr>
          <w:b/>
          <w:bCs/>
          <w:lang w:val="en-GB"/>
        </w:rPr>
        <w:t xml:space="preserve"> (HU-HR JS):</w:t>
      </w:r>
      <w:r>
        <w:rPr>
          <w:lang w:val="en-GB"/>
        </w:rPr>
        <w:t xml:space="preserve"> </w:t>
      </w:r>
      <w:r w:rsidR="008F1954">
        <w:rPr>
          <w:lang w:val="en-GB"/>
        </w:rPr>
        <w:t xml:space="preserve">There </w:t>
      </w:r>
      <w:r>
        <w:rPr>
          <w:lang w:val="en-GB"/>
        </w:rPr>
        <w:t>should be</w:t>
      </w:r>
      <w:r w:rsidR="008A59D6">
        <w:rPr>
          <w:lang w:val="en-GB"/>
        </w:rPr>
        <w:t xml:space="preserve"> some kind of</w:t>
      </w:r>
      <w:r>
        <w:rPr>
          <w:lang w:val="en-GB"/>
        </w:rPr>
        <w:t xml:space="preserve"> concentration</w:t>
      </w:r>
      <w:r w:rsidR="008F1954">
        <w:rPr>
          <w:lang w:val="en-GB"/>
        </w:rPr>
        <w:t>. I</w:t>
      </w:r>
      <w:r>
        <w:rPr>
          <w:lang w:val="en-GB"/>
        </w:rPr>
        <w:t>n the previous program</w:t>
      </w:r>
      <w:r w:rsidR="008F1954">
        <w:rPr>
          <w:lang w:val="en-GB"/>
        </w:rPr>
        <w:t>ming</w:t>
      </w:r>
      <w:r>
        <w:rPr>
          <w:lang w:val="en-GB"/>
        </w:rPr>
        <w:t xml:space="preserve"> period it was difficult to focus</w:t>
      </w:r>
      <w:r w:rsidR="008F1954">
        <w:rPr>
          <w:lang w:val="en-GB"/>
        </w:rPr>
        <w:t>. T</w:t>
      </w:r>
      <w:r>
        <w:rPr>
          <w:lang w:val="en-GB"/>
        </w:rPr>
        <w:t>hey were fighting for projects and were lacking good proposals</w:t>
      </w:r>
      <w:r w:rsidR="008F1954">
        <w:rPr>
          <w:lang w:val="en-GB"/>
        </w:rPr>
        <w:t xml:space="preserve">. Bicycle </w:t>
      </w:r>
      <w:r>
        <w:rPr>
          <w:lang w:val="en-GB"/>
        </w:rPr>
        <w:t xml:space="preserve">projects are not </w:t>
      </w:r>
      <w:r w:rsidR="008F1954">
        <w:rPr>
          <w:lang w:val="en-GB"/>
        </w:rPr>
        <w:t xml:space="preserve">always </w:t>
      </w:r>
      <w:r>
        <w:rPr>
          <w:lang w:val="en-GB"/>
        </w:rPr>
        <w:t>well coordinated as there are no national</w:t>
      </w:r>
      <w:r w:rsidR="008F1954">
        <w:rPr>
          <w:lang w:val="en-GB"/>
        </w:rPr>
        <w:t>-</w:t>
      </w:r>
      <w:r>
        <w:rPr>
          <w:lang w:val="en-GB"/>
        </w:rPr>
        <w:t xml:space="preserve">level </w:t>
      </w:r>
      <w:r w:rsidR="008F1954">
        <w:rPr>
          <w:lang w:val="en-GB"/>
        </w:rPr>
        <w:t>guidelines</w:t>
      </w:r>
      <w:r>
        <w:rPr>
          <w:lang w:val="en-GB"/>
        </w:rPr>
        <w:t>. It is not known which routes should be built and where. He proposes to keep the bicycle projects out.</w:t>
      </w:r>
    </w:p>
    <w:p w14:paraId="13D5DE50" w14:textId="25BA4351" w:rsidR="00EB4CEB" w:rsidRDefault="008F1954" w:rsidP="008A59D6">
      <w:pPr>
        <w:jc w:val="both"/>
        <w:rPr>
          <w:lang w:val="en-GB"/>
        </w:rPr>
      </w:pPr>
      <w:r w:rsidRPr="008F1954">
        <w:rPr>
          <w:b/>
          <w:bCs/>
          <w:lang w:val="en-GB"/>
        </w:rPr>
        <w:lastRenderedPageBreak/>
        <w:t>Zoltán Pámer (Logframe ltd.):</w:t>
      </w:r>
      <w:r w:rsidRPr="008F1954">
        <w:rPr>
          <w:lang w:val="en-GB"/>
        </w:rPr>
        <w:t xml:space="preserve"> </w:t>
      </w:r>
      <w:r w:rsidR="00EB4CEB">
        <w:rPr>
          <w:lang w:val="en-GB"/>
        </w:rPr>
        <w:t>Harmonization with Euro</w:t>
      </w:r>
      <w:r>
        <w:rPr>
          <w:lang w:val="en-GB"/>
        </w:rPr>
        <w:t>V</w:t>
      </w:r>
      <w:r w:rsidR="00EB4CEB">
        <w:rPr>
          <w:lang w:val="en-GB"/>
        </w:rPr>
        <w:t xml:space="preserve">elo network </w:t>
      </w:r>
      <w:r>
        <w:rPr>
          <w:lang w:val="en-GB"/>
        </w:rPr>
        <w:t xml:space="preserve">and connection of major tourism sites </w:t>
      </w:r>
      <w:r w:rsidR="00EB4CEB">
        <w:rPr>
          <w:lang w:val="en-GB"/>
        </w:rPr>
        <w:t xml:space="preserve">should remain for support. Hiking routes </w:t>
      </w:r>
      <w:r>
        <w:rPr>
          <w:lang w:val="en-GB"/>
        </w:rPr>
        <w:t>are also important</w:t>
      </w:r>
      <w:r w:rsidR="00EB4CEB">
        <w:rPr>
          <w:lang w:val="en-GB"/>
        </w:rPr>
        <w:t>.</w:t>
      </w:r>
    </w:p>
    <w:p w14:paraId="0EBE5C63" w14:textId="463CC167" w:rsidR="00EB4CEB" w:rsidRDefault="00EB4CEB" w:rsidP="008A59D6">
      <w:pPr>
        <w:jc w:val="both"/>
        <w:rPr>
          <w:lang w:val="en-GB"/>
        </w:rPr>
      </w:pPr>
      <w:r w:rsidRPr="008F1954">
        <w:rPr>
          <w:b/>
          <w:bCs/>
          <w:lang w:val="en-GB"/>
        </w:rPr>
        <w:t>Kristina Sočev</w:t>
      </w:r>
      <w:r w:rsidR="008F1954" w:rsidRPr="008F1954">
        <w:rPr>
          <w:b/>
          <w:bCs/>
          <w:lang w:val="en-GB"/>
        </w:rPr>
        <w:t xml:space="preserve"> (Tourism Board</w:t>
      </w:r>
      <w:r w:rsidRPr="008F1954">
        <w:rPr>
          <w:b/>
          <w:bCs/>
          <w:lang w:val="en-GB"/>
        </w:rPr>
        <w:t xml:space="preserve"> Koprivničko-križevačk</w:t>
      </w:r>
      <w:r w:rsidR="008F1954" w:rsidRPr="008F1954">
        <w:rPr>
          <w:b/>
          <w:bCs/>
          <w:lang w:val="en-GB"/>
        </w:rPr>
        <w:t>a</w:t>
      </w:r>
      <w:r w:rsidRPr="008F1954">
        <w:rPr>
          <w:b/>
          <w:bCs/>
          <w:lang w:val="en-GB"/>
        </w:rPr>
        <w:t xml:space="preserve"> </w:t>
      </w:r>
      <w:r w:rsidR="008F1954" w:rsidRPr="008F1954">
        <w:rPr>
          <w:b/>
          <w:bCs/>
          <w:lang w:val="en-GB"/>
        </w:rPr>
        <w:t>couty)</w:t>
      </w:r>
      <w:r w:rsidR="008F1954">
        <w:rPr>
          <w:lang w:val="en-GB"/>
        </w:rPr>
        <w:t>:</w:t>
      </w:r>
      <w:r>
        <w:rPr>
          <w:lang w:val="en-GB"/>
        </w:rPr>
        <w:t xml:space="preserve"> </w:t>
      </w:r>
      <w:r w:rsidR="008F1954">
        <w:rPr>
          <w:lang w:val="en-GB"/>
        </w:rPr>
        <w:t>To</w:t>
      </w:r>
      <w:r>
        <w:rPr>
          <w:lang w:val="en-GB"/>
        </w:rPr>
        <w:t xml:space="preserve">uristic offer for the disabled </w:t>
      </w:r>
      <w:r w:rsidR="008F1954">
        <w:rPr>
          <w:lang w:val="en-GB"/>
        </w:rPr>
        <w:t xml:space="preserve">is not developed. The county bought a castle </w:t>
      </w:r>
      <w:r>
        <w:rPr>
          <w:lang w:val="en-GB"/>
        </w:rPr>
        <w:t xml:space="preserve">in </w:t>
      </w:r>
      <w:r w:rsidR="008F1954">
        <w:rPr>
          <w:lang w:val="en-GB"/>
        </w:rPr>
        <w:t xml:space="preserve">Zone </w:t>
      </w:r>
      <w:r>
        <w:rPr>
          <w:lang w:val="en-GB"/>
        </w:rPr>
        <w:t xml:space="preserve">B </w:t>
      </w:r>
      <w:r w:rsidR="008F1954">
        <w:rPr>
          <w:lang w:val="en-GB"/>
        </w:rPr>
        <w:t xml:space="preserve">that </w:t>
      </w:r>
      <w:r>
        <w:rPr>
          <w:lang w:val="en-GB"/>
        </w:rPr>
        <w:t>and sh</w:t>
      </w:r>
      <w:r w:rsidR="008F1954">
        <w:rPr>
          <w:lang w:val="en-GB"/>
        </w:rPr>
        <w:t xml:space="preserve">ould be </w:t>
      </w:r>
      <w:r>
        <w:rPr>
          <w:lang w:val="en-GB"/>
        </w:rPr>
        <w:t xml:space="preserve">turned into </w:t>
      </w:r>
      <w:r w:rsidR="008F1954">
        <w:rPr>
          <w:lang w:val="en-GB"/>
        </w:rPr>
        <w:t xml:space="preserve">accommodation and tourism service providing centre. Nature and </w:t>
      </w:r>
      <w:r>
        <w:rPr>
          <w:lang w:val="en-GB"/>
        </w:rPr>
        <w:t>outdoor activities and disabled</w:t>
      </w:r>
      <w:r w:rsidR="008F1954">
        <w:rPr>
          <w:lang w:val="en-GB"/>
        </w:rPr>
        <w:t xml:space="preserve"> are in focus</w:t>
      </w:r>
      <w:r>
        <w:rPr>
          <w:lang w:val="en-GB"/>
        </w:rPr>
        <w:t>.</w:t>
      </w:r>
    </w:p>
    <w:p w14:paraId="4B94A4B2" w14:textId="40D8F970" w:rsidR="00EB4CEB" w:rsidRDefault="00EB4CEB" w:rsidP="008A59D6">
      <w:pPr>
        <w:jc w:val="both"/>
        <w:rPr>
          <w:lang w:val="en-GB"/>
        </w:rPr>
      </w:pPr>
      <w:r w:rsidRPr="003C6301">
        <w:rPr>
          <w:b/>
          <w:bCs/>
          <w:lang w:val="en-GB"/>
        </w:rPr>
        <w:t>Vlasta Klarić</w:t>
      </w:r>
      <w:r w:rsidRPr="008F1954">
        <w:rPr>
          <w:b/>
          <w:bCs/>
          <w:lang w:val="en-GB"/>
        </w:rPr>
        <w:t xml:space="preserve"> </w:t>
      </w:r>
      <w:r w:rsidR="008F1954" w:rsidRPr="008F1954">
        <w:rPr>
          <w:b/>
          <w:bCs/>
          <w:lang w:val="en-GB"/>
        </w:rPr>
        <w:t>(Croatian Ministry of Tourism and Sport)</w:t>
      </w:r>
      <w:r w:rsidR="008F1954">
        <w:rPr>
          <w:lang w:val="en-GB"/>
        </w:rPr>
        <w:t>: H</w:t>
      </w:r>
      <w:r>
        <w:rPr>
          <w:lang w:val="en-GB"/>
        </w:rPr>
        <w:t>appy about the positive impact of the former programme</w:t>
      </w:r>
      <w:r w:rsidR="008F1954">
        <w:rPr>
          <w:lang w:val="en-GB"/>
        </w:rPr>
        <w:t>. General phenomenon is the o</w:t>
      </w:r>
      <w:r>
        <w:rPr>
          <w:lang w:val="en-GB"/>
        </w:rPr>
        <w:t>verwhelming fragmentation of everything</w:t>
      </w:r>
      <w:r w:rsidR="008F1954">
        <w:rPr>
          <w:lang w:val="en-GB"/>
        </w:rPr>
        <w:t>. More compact products and more compact offers should be provided. E</w:t>
      </w:r>
      <w:r>
        <w:rPr>
          <w:lang w:val="en-GB"/>
        </w:rPr>
        <w:t xml:space="preserve">.g. </w:t>
      </w:r>
      <w:r w:rsidR="008F1954">
        <w:rPr>
          <w:lang w:val="en-GB"/>
        </w:rPr>
        <w:t>archaeological</w:t>
      </w:r>
      <w:r>
        <w:rPr>
          <w:lang w:val="en-GB"/>
        </w:rPr>
        <w:t xml:space="preserve"> sites </w:t>
      </w:r>
      <w:r w:rsidR="008F1954">
        <w:rPr>
          <w:lang w:val="en-GB"/>
        </w:rPr>
        <w:t xml:space="preserve">should be </w:t>
      </w:r>
      <w:r>
        <w:rPr>
          <w:lang w:val="en-GB"/>
        </w:rPr>
        <w:t>and combined with mus</w:t>
      </w:r>
      <w:r w:rsidR="008F1954">
        <w:rPr>
          <w:lang w:val="en-GB"/>
        </w:rPr>
        <w:t>e</w:t>
      </w:r>
      <w:r>
        <w:rPr>
          <w:lang w:val="en-GB"/>
        </w:rPr>
        <w:t>ums, interpretation, accommodation and other activities such as hiking routes, bal</w:t>
      </w:r>
      <w:r w:rsidR="008F1954">
        <w:rPr>
          <w:lang w:val="en-GB"/>
        </w:rPr>
        <w:t>l</w:t>
      </w:r>
      <w:r>
        <w:rPr>
          <w:lang w:val="en-GB"/>
        </w:rPr>
        <w:t>o</w:t>
      </w:r>
      <w:r w:rsidR="008F1954">
        <w:rPr>
          <w:lang w:val="en-GB"/>
        </w:rPr>
        <w:t>o</w:t>
      </w:r>
      <w:r>
        <w:rPr>
          <w:lang w:val="en-GB"/>
        </w:rPr>
        <w:t>n riding</w:t>
      </w:r>
      <w:r w:rsidR="008F1954">
        <w:rPr>
          <w:lang w:val="en-GB"/>
        </w:rPr>
        <w:t xml:space="preserve"> etc.. C</w:t>
      </w:r>
      <w:r>
        <w:rPr>
          <w:lang w:val="en-GB"/>
        </w:rPr>
        <w:t xml:space="preserve">ontribution and combination of various contents into a full product that should be developed </w:t>
      </w:r>
      <w:r w:rsidR="008F1954">
        <w:rPr>
          <w:lang w:val="en-GB"/>
        </w:rPr>
        <w:t>throughout</w:t>
      </w:r>
      <w:r>
        <w:rPr>
          <w:lang w:val="en-GB"/>
        </w:rPr>
        <w:t xml:space="preserve"> the region. Human resources and human capacit</w:t>
      </w:r>
      <w:r w:rsidR="008F1954">
        <w:rPr>
          <w:lang w:val="en-GB"/>
        </w:rPr>
        <w:t xml:space="preserve">ies are </w:t>
      </w:r>
      <w:r>
        <w:rPr>
          <w:lang w:val="en-GB"/>
        </w:rPr>
        <w:t xml:space="preserve">needed for </w:t>
      </w:r>
      <w:r w:rsidR="008F1954">
        <w:rPr>
          <w:lang w:val="en-GB"/>
        </w:rPr>
        <w:t xml:space="preserve">the </w:t>
      </w:r>
      <w:r>
        <w:rPr>
          <w:lang w:val="en-GB"/>
        </w:rPr>
        <w:t>mosaic region that are compatible with each other</w:t>
      </w:r>
      <w:r w:rsidR="008F1954">
        <w:rPr>
          <w:lang w:val="en-GB"/>
        </w:rPr>
        <w:t>:</w:t>
      </w:r>
      <w:r>
        <w:rPr>
          <w:lang w:val="en-GB"/>
        </w:rPr>
        <w:t xml:space="preserve"> destination management along the border. A marketing strategy is needed</w:t>
      </w:r>
      <w:r w:rsidR="00D509BD">
        <w:rPr>
          <w:lang w:val="en-GB"/>
        </w:rPr>
        <w:t>, since v</w:t>
      </w:r>
      <w:r w:rsidR="008F1954">
        <w:rPr>
          <w:lang w:val="en-GB"/>
        </w:rPr>
        <w:t>isitors have changed a lot</w:t>
      </w:r>
      <w:r>
        <w:rPr>
          <w:lang w:val="en-GB"/>
        </w:rPr>
        <w:t>.</w:t>
      </w:r>
    </w:p>
    <w:p w14:paraId="207F2C1D" w14:textId="4FE27202" w:rsidR="00EB4CEB" w:rsidRDefault="00EB4CEB" w:rsidP="008A59D6">
      <w:pPr>
        <w:jc w:val="both"/>
        <w:rPr>
          <w:lang w:val="en-GB"/>
        </w:rPr>
      </w:pPr>
      <w:r w:rsidRPr="00172EF2">
        <w:rPr>
          <w:b/>
          <w:bCs/>
          <w:lang w:val="en-GB"/>
        </w:rPr>
        <w:t xml:space="preserve">Krisztina </w:t>
      </w:r>
      <w:r w:rsidRPr="008F1954">
        <w:rPr>
          <w:b/>
          <w:bCs/>
          <w:lang w:val="en-GB"/>
        </w:rPr>
        <w:t>Erdős</w:t>
      </w:r>
      <w:r w:rsidR="008F1954" w:rsidRPr="008F1954">
        <w:rPr>
          <w:b/>
          <w:bCs/>
          <w:lang w:val="en-GB"/>
        </w:rPr>
        <w:t xml:space="preserve"> (</w:t>
      </w:r>
      <w:r w:rsidRPr="008F1954">
        <w:rPr>
          <w:b/>
          <w:bCs/>
          <w:lang w:val="en-GB"/>
        </w:rPr>
        <w:t>Széchenyi Programme Office</w:t>
      </w:r>
      <w:r w:rsidR="008F1954" w:rsidRPr="008F1954">
        <w:rPr>
          <w:b/>
          <w:bCs/>
          <w:lang w:val="en-GB"/>
        </w:rPr>
        <w:t>)</w:t>
      </w:r>
      <w:r w:rsidR="008F1954">
        <w:rPr>
          <w:lang w:val="en-GB"/>
        </w:rPr>
        <w:t xml:space="preserve">: </w:t>
      </w:r>
      <w:r>
        <w:rPr>
          <w:lang w:val="en-GB"/>
        </w:rPr>
        <w:t xml:space="preserve">There are good project examples such </w:t>
      </w:r>
      <w:r w:rsidR="00303DE5">
        <w:rPr>
          <w:lang w:val="en-GB"/>
        </w:rPr>
        <w:t xml:space="preserve">as Pananet+ in </w:t>
      </w:r>
      <w:r>
        <w:rPr>
          <w:lang w:val="en-GB"/>
        </w:rPr>
        <w:t>CBC AT-HU</w:t>
      </w:r>
      <w:r w:rsidR="00303DE5">
        <w:rPr>
          <w:lang w:val="en-GB"/>
        </w:rPr>
        <w:t xml:space="preserve">. It is about the </w:t>
      </w:r>
      <w:r>
        <w:rPr>
          <w:lang w:val="en-GB"/>
        </w:rPr>
        <w:t>connection of nature parks</w:t>
      </w:r>
      <w:r w:rsidR="00303DE5">
        <w:rPr>
          <w:lang w:val="en-GB"/>
        </w:rPr>
        <w:t>,</w:t>
      </w:r>
      <w:r>
        <w:rPr>
          <w:lang w:val="en-GB"/>
        </w:rPr>
        <w:t xml:space="preserve"> have tourism related activities</w:t>
      </w:r>
      <w:r w:rsidR="00303DE5">
        <w:rPr>
          <w:lang w:val="en-GB"/>
        </w:rPr>
        <w:t>:</w:t>
      </w:r>
      <w:r>
        <w:rPr>
          <w:lang w:val="en-GB"/>
        </w:rPr>
        <w:t xml:space="preserve"> branding and capacity building. </w:t>
      </w:r>
      <w:r w:rsidR="00303DE5">
        <w:rPr>
          <w:lang w:val="en-GB"/>
        </w:rPr>
        <w:t xml:space="preserve">Telekaland is from the </w:t>
      </w:r>
      <w:r>
        <w:rPr>
          <w:lang w:val="en-GB"/>
        </w:rPr>
        <w:t>Slovenia-Hungar</w:t>
      </w:r>
      <w:r w:rsidR="00303DE5">
        <w:rPr>
          <w:lang w:val="en-GB"/>
        </w:rPr>
        <w:t>y</w:t>
      </w:r>
      <w:r>
        <w:rPr>
          <w:lang w:val="en-GB"/>
        </w:rPr>
        <w:t xml:space="preserve"> CBC</w:t>
      </w:r>
      <w:r w:rsidR="00303DE5">
        <w:rPr>
          <w:lang w:val="en-GB"/>
        </w:rPr>
        <w:t xml:space="preserve">. It is a </w:t>
      </w:r>
      <w:r>
        <w:rPr>
          <w:lang w:val="en-GB"/>
        </w:rPr>
        <w:t xml:space="preserve">capitalisation project </w:t>
      </w:r>
      <w:r w:rsidR="00303DE5">
        <w:rPr>
          <w:lang w:val="en-GB"/>
        </w:rPr>
        <w:t xml:space="preserve">that </w:t>
      </w:r>
      <w:r>
        <w:rPr>
          <w:lang w:val="en-GB"/>
        </w:rPr>
        <w:t xml:space="preserve">targets families with children offering </w:t>
      </w:r>
      <w:r w:rsidR="008A59D6">
        <w:rPr>
          <w:lang w:val="en-GB"/>
        </w:rPr>
        <w:t>fairy tail</w:t>
      </w:r>
      <w:r>
        <w:rPr>
          <w:lang w:val="en-GB"/>
        </w:rPr>
        <w:t xml:space="preserve"> parks. The Amazon of Europe</w:t>
      </w:r>
      <w:r w:rsidR="00303DE5">
        <w:rPr>
          <w:lang w:val="en-GB"/>
        </w:rPr>
        <w:t xml:space="preserve"> project is also worth to mention. Tourists should know</w:t>
      </w:r>
      <w:r>
        <w:rPr>
          <w:lang w:val="en-GB"/>
        </w:rPr>
        <w:t xml:space="preserve"> </w:t>
      </w:r>
      <w:r w:rsidR="00303DE5">
        <w:rPr>
          <w:lang w:val="en-GB"/>
        </w:rPr>
        <w:t>why they should come to this region.</w:t>
      </w:r>
    </w:p>
    <w:p w14:paraId="3613CD77" w14:textId="4FDFB679" w:rsidR="00EB4CEB" w:rsidRDefault="00303DE5" w:rsidP="008A59D6">
      <w:pPr>
        <w:jc w:val="both"/>
        <w:rPr>
          <w:lang w:val="en-GB"/>
        </w:rPr>
      </w:pPr>
      <w:r w:rsidRPr="00303DE5">
        <w:rPr>
          <w:b/>
          <w:bCs/>
          <w:lang w:val="en-GB"/>
        </w:rPr>
        <w:t>Vlasta Klarić</w:t>
      </w:r>
      <w:r w:rsidRPr="000876F7">
        <w:rPr>
          <w:lang w:val="en-GB"/>
        </w:rPr>
        <w:t>:</w:t>
      </w:r>
      <w:r>
        <w:rPr>
          <w:lang w:val="en-GB"/>
        </w:rPr>
        <w:t xml:space="preserve"> </w:t>
      </w:r>
      <w:r w:rsidR="00EB4CEB" w:rsidRPr="00303DE5">
        <w:rPr>
          <w:lang w:val="en-GB"/>
        </w:rPr>
        <w:t>Joint destination management</w:t>
      </w:r>
      <w:r w:rsidR="00EB4CEB">
        <w:rPr>
          <w:lang w:val="en-GB"/>
        </w:rPr>
        <w:t xml:space="preserve"> </w:t>
      </w:r>
      <w:r w:rsidR="000876F7">
        <w:rPr>
          <w:lang w:val="en-GB"/>
        </w:rPr>
        <w:t xml:space="preserve">(JDM) </w:t>
      </w:r>
      <w:r w:rsidR="00EB4CEB">
        <w:rPr>
          <w:lang w:val="en-GB"/>
        </w:rPr>
        <w:t>would be important. Thematic routes should be recognizable, but with a common goal to develop as holistic destinations.</w:t>
      </w:r>
    </w:p>
    <w:p w14:paraId="30BE27C5" w14:textId="57B60BC9" w:rsidR="00EB4CEB" w:rsidRDefault="00EB4CEB" w:rsidP="008A59D6">
      <w:pPr>
        <w:jc w:val="both"/>
        <w:rPr>
          <w:lang w:val="en-GB"/>
        </w:rPr>
      </w:pPr>
      <w:r w:rsidRPr="00833321">
        <w:rPr>
          <w:b/>
          <w:bCs/>
          <w:lang w:val="en-GB"/>
        </w:rPr>
        <w:t>Antonija Bedeniković</w:t>
      </w:r>
      <w:r w:rsidR="000876F7">
        <w:rPr>
          <w:b/>
          <w:bCs/>
          <w:lang w:val="en-GB"/>
        </w:rPr>
        <w:t xml:space="preserve"> (HU-HR </w:t>
      </w:r>
      <w:r w:rsidRPr="00833321">
        <w:rPr>
          <w:b/>
          <w:bCs/>
          <w:lang w:val="en-GB"/>
        </w:rPr>
        <w:t>JS</w:t>
      </w:r>
      <w:r w:rsidR="000876F7">
        <w:rPr>
          <w:b/>
          <w:bCs/>
          <w:lang w:val="en-GB"/>
        </w:rPr>
        <w:t>)</w:t>
      </w:r>
      <w:r w:rsidR="000876F7" w:rsidRPr="000876F7">
        <w:rPr>
          <w:lang w:val="en-GB"/>
        </w:rPr>
        <w:t>:</w:t>
      </w:r>
      <w:r>
        <w:rPr>
          <w:lang w:val="en-GB"/>
        </w:rPr>
        <w:t xml:space="preserve"> </w:t>
      </w:r>
      <w:r w:rsidR="000876F7">
        <w:rPr>
          <w:lang w:val="en-GB"/>
        </w:rPr>
        <w:t>M</w:t>
      </w:r>
      <w:r>
        <w:rPr>
          <w:lang w:val="en-GB"/>
        </w:rPr>
        <w:t xml:space="preserve">any of the projects were </w:t>
      </w:r>
      <w:r w:rsidR="000876F7">
        <w:rPr>
          <w:lang w:val="en-GB"/>
        </w:rPr>
        <w:t xml:space="preserve">rather </w:t>
      </w:r>
      <w:r>
        <w:rPr>
          <w:lang w:val="en-GB"/>
        </w:rPr>
        <w:t xml:space="preserve">parallel and not </w:t>
      </w:r>
      <w:r w:rsidR="000876F7">
        <w:rPr>
          <w:lang w:val="en-GB"/>
        </w:rPr>
        <w:t xml:space="preserve">real </w:t>
      </w:r>
      <w:r>
        <w:rPr>
          <w:lang w:val="en-GB"/>
        </w:rPr>
        <w:t xml:space="preserve">joint ones. Especially in tourism this </w:t>
      </w:r>
      <w:r w:rsidR="000876F7">
        <w:rPr>
          <w:lang w:val="en-GB"/>
        </w:rPr>
        <w:t>should be</w:t>
      </w:r>
      <w:r>
        <w:rPr>
          <w:lang w:val="en-GB"/>
        </w:rPr>
        <w:t xml:space="preserve"> developed along the border. Thematic focus is relevant, but it is clear what we want to develop in the Amazon of Europe, but it is hard to make people create and implement joint projects. Any project that would overcome difficulties and contribute to </w:t>
      </w:r>
      <w:r w:rsidR="000876F7">
        <w:rPr>
          <w:lang w:val="en-GB"/>
        </w:rPr>
        <w:t>“</w:t>
      </w:r>
      <w:r>
        <w:rPr>
          <w:lang w:val="en-GB"/>
        </w:rPr>
        <w:t>jointness</w:t>
      </w:r>
      <w:r w:rsidR="000876F7">
        <w:rPr>
          <w:lang w:val="en-GB"/>
        </w:rPr>
        <w:t>”</w:t>
      </w:r>
      <w:r>
        <w:rPr>
          <w:lang w:val="en-GB"/>
        </w:rPr>
        <w:t xml:space="preserve"> should be important.</w:t>
      </w:r>
    </w:p>
    <w:p w14:paraId="0A088CBB" w14:textId="4A7191E3" w:rsidR="00EB4CEB" w:rsidRDefault="00EB4CEB" w:rsidP="008A59D6">
      <w:pPr>
        <w:jc w:val="both"/>
        <w:rPr>
          <w:lang w:val="en-GB"/>
        </w:rPr>
      </w:pPr>
      <w:r w:rsidRPr="00833321">
        <w:rPr>
          <w:b/>
          <w:bCs/>
          <w:lang w:val="en-GB"/>
        </w:rPr>
        <w:t>Szilvia Wodtke</w:t>
      </w:r>
      <w:r w:rsidR="000876F7">
        <w:rPr>
          <w:b/>
          <w:bCs/>
          <w:lang w:val="en-GB"/>
        </w:rPr>
        <w:t xml:space="preserve"> (</w:t>
      </w:r>
      <w:r w:rsidRPr="00833321">
        <w:rPr>
          <w:b/>
          <w:bCs/>
          <w:lang w:val="en-GB"/>
        </w:rPr>
        <w:t>Duna-Drava National Park Directorate</w:t>
      </w:r>
      <w:r w:rsidR="000876F7">
        <w:rPr>
          <w:b/>
          <w:bCs/>
          <w:lang w:val="en-GB"/>
        </w:rPr>
        <w:t>)</w:t>
      </w:r>
      <w:r w:rsidR="000876F7">
        <w:rPr>
          <w:lang w:val="en-GB"/>
        </w:rPr>
        <w:t>: D</w:t>
      </w:r>
      <w:r>
        <w:rPr>
          <w:lang w:val="en-GB"/>
        </w:rPr>
        <w:t xml:space="preserve">evelopment of joint products and joint promotion should be more </w:t>
      </w:r>
      <w:r w:rsidR="000876F7">
        <w:rPr>
          <w:lang w:val="en-GB"/>
        </w:rPr>
        <w:t>emphasised, not only infrastructure</w:t>
      </w:r>
      <w:r>
        <w:rPr>
          <w:lang w:val="en-GB"/>
        </w:rPr>
        <w:t>.</w:t>
      </w:r>
    </w:p>
    <w:p w14:paraId="050BA573" w14:textId="41DDF884" w:rsidR="00EB4CEB" w:rsidRDefault="00EB4CEB" w:rsidP="008A59D6">
      <w:pPr>
        <w:jc w:val="both"/>
        <w:rPr>
          <w:lang w:val="en-GB"/>
        </w:rPr>
      </w:pPr>
      <w:r w:rsidRPr="00833321">
        <w:rPr>
          <w:b/>
          <w:bCs/>
          <w:lang w:val="en-GB"/>
        </w:rPr>
        <w:t>Senada Ranilović</w:t>
      </w:r>
      <w:r w:rsidR="000876F7">
        <w:rPr>
          <w:b/>
          <w:bCs/>
          <w:lang w:val="en-GB"/>
        </w:rPr>
        <w:t xml:space="preserve"> (</w:t>
      </w:r>
      <w:r w:rsidRPr="00833321">
        <w:rPr>
          <w:b/>
          <w:bCs/>
          <w:lang w:val="en-GB"/>
        </w:rPr>
        <w:t>PORA</w:t>
      </w:r>
      <w:r w:rsidR="000876F7">
        <w:rPr>
          <w:b/>
          <w:bCs/>
          <w:lang w:val="en-GB"/>
        </w:rPr>
        <w:t>)</w:t>
      </w:r>
      <w:r w:rsidR="000876F7">
        <w:rPr>
          <w:lang w:val="en-GB"/>
        </w:rPr>
        <w:t xml:space="preserve">: </w:t>
      </w:r>
      <w:r w:rsidRPr="00A262D5">
        <w:rPr>
          <w:lang w:val="en-GB"/>
        </w:rPr>
        <w:t xml:space="preserve">On </w:t>
      </w:r>
      <w:r w:rsidR="000876F7">
        <w:rPr>
          <w:lang w:val="en-GB"/>
        </w:rPr>
        <w:t>their</w:t>
      </w:r>
      <w:r w:rsidRPr="00A262D5">
        <w:rPr>
          <w:lang w:val="en-GB"/>
        </w:rPr>
        <w:t xml:space="preserve"> behalf </w:t>
      </w:r>
      <w:r w:rsidR="000876F7">
        <w:rPr>
          <w:lang w:val="en-GB"/>
        </w:rPr>
        <w:t>they</w:t>
      </w:r>
      <w:r w:rsidRPr="00A262D5">
        <w:rPr>
          <w:lang w:val="en-GB"/>
        </w:rPr>
        <w:t xml:space="preserve"> would like to support infrastructural projects connected with the cultural heritage that have the potential for development of touristic activit</w:t>
      </w:r>
      <w:r w:rsidR="000876F7">
        <w:rPr>
          <w:lang w:val="en-GB"/>
        </w:rPr>
        <w:t>ies</w:t>
      </w:r>
      <w:r w:rsidRPr="00A262D5">
        <w:rPr>
          <w:lang w:val="en-GB"/>
        </w:rPr>
        <w:t xml:space="preserve"> (e</w:t>
      </w:r>
      <w:r w:rsidR="000876F7">
        <w:rPr>
          <w:lang w:val="en-GB"/>
        </w:rPr>
        <w:t>.</w:t>
      </w:r>
      <w:r w:rsidRPr="00A262D5">
        <w:rPr>
          <w:lang w:val="en-GB"/>
        </w:rPr>
        <w:t>g. museums, castles, old parish courts etc</w:t>
      </w:r>
      <w:r>
        <w:rPr>
          <w:lang w:val="en-GB"/>
        </w:rPr>
        <w:t>.</w:t>
      </w:r>
      <w:r w:rsidRPr="00A262D5">
        <w:rPr>
          <w:lang w:val="en-GB"/>
        </w:rPr>
        <w:t>)</w:t>
      </w:r>
      <w:r>
        <w:rPr>
          <w:lang w:val="en-GB"/>
        </w:rPr>
        <w:t>.</w:t>
      </w:r>
    </w:p>
    <w:p w14:paraId="2AD6D324" w14:textId="0E2A0A97" w:rsidR="00EB4CEB" w:rsidRDefault="00EB4CEB" w:rsidP="008A59D6">
      <w:pPr>
        <w:jc w:val="both"/>
        <w:rPr>
          <w:lang w:val="en-GB"/>
        </w:rPr>
      </w:pPr>
      <w:r w:rsidRPr="00833321">
        <w:rPr>
          <w:b/>
          <w:bCs/>
          <w:lang w:val="en-GB"/>
        </w:rPr>
        <w:t>Željka Kalšan Novak</w:t>
      </w:r>
      <w:r w:rsidR="000876F7">
        <w:rPr>
          <w:b/>
          <w:bCs/>
          <w:lang w:val="en-GB"/>
        </w:rPr>
        <w:t xml:space="preserve"> (</w:t>
      </w:r>
      <w:r w:rsidRPr="00833321">
        <w:rPr>
          <w:b/>
          <w:bCs/>
          <w:lang w:val="en-GB"/>
        </w:rPr>
        <w:t>REDEA</w:t>
      </w:r>
      <w:r w:rsidR="000876F7">
        <w:rPr>
          <w:b/>
          <w:bCs/>
          <w:lang w:val="en-GB"/>
        </w:rPr>
        <w:t>)</w:t>
      </w:r>
      <w:r w:rsidR="000876F7">
        <w:rPr>
          <w:lang w:val="en-GB"/>
        </w:rPr>
        <w:t>: F</w:t>
      </w:r>
      <w:r w:rsidRPr="00172EF2">
        <w:rPr>
          <w:lang w:val="en-GB"/>
        </w:rPr>
        <w:t>ocus would be on the cultural heritage as well as rural and agro</w:t>
      </w:r>
      <w:r>
        <w:rPr>
          <w:lang w:val="en-GB"/>
        </w:rPr>
        <w:t>-</w:t>
      </w:r>
      <w:r w:rsidRPr="00172EF2">
        <w:rPr>
          <w:lang w:val="en-GB"/>
        </w:rPr>
        <w:t>cultural development.</w:t>
      </w:r>
    </w:p>
    <w:p w14:paraId="0E6EE5EC" w14:textId="01B400AA" w:rsidR="00EB4CEB" w:rsidRDefault="000876F7" w:rsidP="008A59D6">
      <w:pPr>
        <w:jc w:val="both"/>
        <w:rPr>
          <w:lang w:val="en-GB"/>
        </w:rPr>
      </w:pPr>
      <w:r w:rsidRPr="000876F7">
        <w:rPr>
          <w:b/>
          <w:bCs/>
          <w:lang w:val="en-GB"/>
        </w:rPr>
        <w:t>György Márton (Logframe Ltd.)</w:t>
      </w:r>
      <w:r>
        <w:rPr>
          <w:lang w:val="en-GB"/>
        </w:rPr>
        <w:t>: M</w:t>
      </w:r>
      <w:r w:rsidR="00EB4CEB">
        <w:rPr>
          <w:lang w:val="en-GB"/>
        </w:rPr>
        <w:t>ost</w:t>
      </w:r>
      <w:r>
        <w:rPr>
          <w:lang w:val="en-GB"/>
        </w:rPr>
        <w:t xml:space="preserve"> of</w:t>
      </w:r>
      <w:r w:rsidR="00EB4CEB">
        <w:rPr>
          <w:lang w:val="en-GB"/>
        </w:rPr>
        <w:t xml:space="preserve"> </w:t>
      </w:r>
      <w:r>
        <w:rPr>
          <w:lang w:val="en-GB"/>
        </w:rPr>
        <w:t xml:space="preserve">the </w:t>
      </w:r>
      <w:r w:rsidR="00EB4CEB">
        <w:rPr>
          <w:lang w:val="en-GB"/>
        </w:rPr>
        <w:t xml:space="preserve">projects </w:t>
      </w:r>
      <w:r>
        <w:rPr>
          <w:lang w:val="en-GB"/>
        </w:rPr>
        <w:t>were</w:t>
      </w:r>
      <w:r w:rsidR="00EB4CEB">
        <w:rPr>
          <w:lang w:val="en-GB"/>
        </w:rPr>
        <w:t xml:space="preserve"> related to culture, but </w:t>
      </w:r>
      <w:r>
        <w:rPr>
          <w:lang w:val="en-GB"/>
        </w:rPr>
        <w:t xml:space="preserve">many projects only just renovated some public infrastructure. </w:t>
      </w:r>
    </w:p>
    <w:p w14:paraId="4F773A0B" w14:textId="62BB77F8" w:rsidR="00EB4CEB" w:rsidRDefault="000876F7" w:rsidP="008A59D6">
      <w:pPr>
        <w:jc w:val="both"/>
        <w:rPr>
          <w:lang w:val="en-GB"/>
        </w:rPr>
      </w:pPr>
      <w:r w:rsidRPr="000876F7">
        <w:rPr>
          <w:b/>
          <w:bCs/>
          <w:lang w:val="en-GB"/>
        </w:rPr>
        <w:t>Zoltán Pámer</w:t>
      </w:r>
      <w:r w:rsidRPr="000876F7">
        <w:rPr>
          <w:lang w:val="en-GB"/>
        </w:rPr>
        <w:t xml:space="preserve">: </w:t>
      </w:r>
      <w:r>
        <w:rPr>
          <w:lang w:val="en-GB"/>
        </w:rPr>
        <w:t>R</w:t>
      </w:r>
      <w:r w:rsidR="00EB4CEB">
        <w:rPr>
          <w:lang w:val="en-GB"/>
        </w:rPr>
        <w:t>ole of culture in the economy</w:t>
      </w:r>
      <w:r>
        <w:rPr>
          <w:lang w:val="en-GB"/>
        </w:rPr>
        <w:t xml:space="preserve"> is a complicated issue</w:t>
      </w:r>
      <w:r w:rsidR="00EB4CEB">
        <w:rPr>
          <w:lang w:val="en-GB"/>
        </w:rPr>
        <w:t>. Resilience making</w:t>
      </w:r>
      <w:r>
        <w:rPr>
          <w:lang w:val="en-GB"/>
        </w:rPr>
        <w:t xml:space="preserve"> has become an aim: </w:t>
      </w:r>
      <w:r w:rsidR="00EB4CEB">
        <w:rPr>
          <w:lang w:val="en-GB"/>
        </w:rPr>
        <w:t>making the target area less threatened by cris</w:t>
      </w:r>
      <w:r>
        <w:rPr>
          <w:lang w:val="en-GB"/>
        </w:rPr>
        <w:t>e</w:t>
      </w:r>
      <w:r w:rsidR="00EB4CEB">
        <w:rPr>
          <w:lang w:val="en-GB"/>
        </w:rPr>
        <w:t>s</w:t>
      </w:r>
      <w:r>
        <w:rPr>
          <w:lang w:val="en-GB"/>
        </w:rPr>
        <w:t>,</w:t>
      </w:r>
      <w:r w:rsidR="00EB4CEB">
        <w:rPr>
          <w:lang w:val="en-GB"/>
        </w:rPr>
        <w:t xml:space="preserve"> internal cohesion approach, promote capitalisation of local values and heritage</w:t>
      </w:r>
      <w:r>
        <w:rPr>
          <w:lang w:val="en-GB"/>
        </w:rPr>
        <w:t>,</w:t>
      </w:r>
      <w:r w:rsidR="00EB4CEB">
        <w:rPr>
          <w:lang w:val="en-GB"/>
        </w:rPr>
        <w:t xml:space="preserve"> less reliance on external sources and bigger focus on the national, local and nearby tourists. Shift in tourism promotion should be tackled. E.g. Croatian national tourism schemes </w:t>
      </w:r>
      <w:r>
        <w:rPr>
          <w:lang w:val="en-GB"/>
        </w:rPr>
        <w:t xml:space="preserve">use the concept of </w:t>
      </w:r>
      <w:r w:rsidR="00EB4CEB">
        <w:rPr>
          <w:lang w:val="en-GB"/>
        </w:rPr>
        <w:t>continental tourism. In H</w:t>
      </w:r>
      <w:r>
        <w:rPr>
          <w:lang w:val="en-GB"/>
        </w:rPr>
        <w:t>ungary</w:t>
      </w:r>
      <w:r w:rsidR="00EB4CEB">
        <w:rPr>
          <w:lang w:val="en-GB"/>
        </w:rPr>
        <w:t xml:space="preserve"> </w:t>
      </w:r>
      <w:r>
        <w:rPr>
          <w:lang w:val="en-GB"/>
        </w:rPr>
        <w:t xml:space="preserve">there is no such term. </w:t>
      </w:r>
    </w:p>
    <w:p w14:paraId="2BFA9163" w14:textId="71060BD8" w:rsidR="00EB4CEB" w:rsidRDefault="00EB4CEB" w:rsidP="008A59D6">
      <w:pPr>
        <w:jc w:val="both"/>
        <w:rPr>
          <w:lang w:val="en-GB"/>
        </w:rPr>
      </w:pPr>
      <w:r w:rsidRPr="00E96B12">
        <w:rPr>
          <w:b/>
          <w:bCs/>
          <w:lang w:val="en-GB"/>
        </w:rPr>
        <w:t>Vlasta Klarić</w:t>
      </w:r>
      <w:r w:rsidR="000876F7">
        <w:rPr>
          <w:lang w:val="en-GB"/>
        </w:rPr>
        <w:t>: Economy development means</w:t>
      </w:r>
      <w:r>
        <w:rPr>
          <w:lang w:val="en-GB"/>
        </w:rPr>
        <w:t xml:space="preserve"> survival </w:t>
      </w:r>
      <w:r w:rsidR="000876F7">
        <w:rPr>
          <w:lang w:val="en-GB"/>
        </w:rPr>
        <w:t>for</w:t>
      </w:r>
      <w:r>
        <w:rPr>
          <w:lang w:val="en-GB"/>
        </w:rPr>
        <w:t xml:space="preserve"> small destination areas</w:t>
      </w:r>
      <w:r w:rsidR="000876F7">
        <w:rPr>
          <w:lang w:val="en-GB"/>
        </w:rPr>
        <w:t>. R</w:t>
      </w:r>
      <w:r>
        <w:rPr>
          <w:lang w:val="en-GB"/>
        </w:rPr>
        <w:t>ecognition and visibility</w:t>
      </w:r>
      <w:r w:rsidR="000876F7">
        <w:rPr>
          <w:lang w:val="en-GB"/>
        </w:rPr>
        <w:t>,</w:t>
      </w:r>
      <w:r>
        <w:rPr>
          <w:lang w:val="en-GB"/>
        </w:rPr>
        <w:t xml:space="preserve"> particular thematic and cultural focus </w:t>
      </w:r>
      <w:r w:rsidR="000876F7">
        <w:rPr>
          <w:lang w:val="en-GB"/>
        </w:rPr>
        <w:t>should be defined. P</w:t>
      </w:r>
      <w:r>
        <w:rPr>
          <w:lang w:val="en-GB"/>
        </w:rPr>
        <w:t xml:space="preserve">opular </w:t>
      </w:r>
      <w:r w:rsidR="000876F7">
        <w:rPr>
          <w:lang w:val="en-GB"/>
        </w:rPr>
        <w:t xml:space="preserve">notion is </w:t>
      </w:r>
      <w:r>
        <w:rPr>
          <w:lang w:val="en-GB"/>
        </w:rPr>
        <w:t>creative tourism</w:t>
      </w:r>
      <w:r w:rsidR="000876F7">
        <w:rPr>
          <w:lang w:val="en-GB"/>
        </w:rPr>
        <w:t>,</w:t>
      </w:r>
      <w:r>
        <w:rPr>
          <w:lang w:val="en-GB"/>
        </w:rPr>
        <w:t xml:space="preserve"> as part of cultural tourism</w:t>
      </w:r>
      <w:r w:rsidR="000876F7">
        <w:rPr>
          <w:lang w:val="en-GB"/>
        </w:rPr>
        <w:t xml:space="preserve">, focusing on </w:t>
      </w:r>
      <w:r>
        <w:rPr>
          <w:lang w:val="en-GB"/>
        </w:rPr>
        <w:t xml:space="preserve">intangible heritage. </w:t>
      </w:r>
      <w:r w:rsidR="000876F7">
        <w:rPr>
          <w:lang w:val="en-GB"/>
        </w:rPr>
        <w:t xml:space="preserve">It does not include </w:t>
      </w:r>
      <w:r>
        <w:rPr>
          <w:lang w:val="en-GB"/>
        </w:rPr>
        <w:t>only eno-gastro tourism, but also other kinds of products such as photo tourism. Education is needed for special interest tourism and SMSs should be included in how to create more resilient products, how to promote it and how to adapt them to visitors</w:t>
      </w:r>
      <w:r w:rsidR="000876F7">
        <w:rPr>
          <w:lang w:val="en-GB"/>
        </w:rPr>
        <w:t>’</w:t>
      </w:r>
      <w:r>
        <w:rPr>
          <w:lang w:val="en-GB"/>
        </w:rPr>
        <w:t xml:space="preserve"> needs. E.g. architects are a specific target. </w:t>
      </w:r>
    </w:p>
    <w:p w14:paraId="46A85131" w14:textId="2F635F41" w:rsidR="00EB4CEB" w:rsidRDefault="00EB4CEB" w:rsidP="008A59D6">
      <w:pPr>
        <w:jc w:val="both"/>
        <w:rPr>
          <w:lang w:val="en-GB"/>
        </w:rPr>
      </w:pPr>
      <w:r w:rsidRPr="00FC3C1C">
        <w:rPr>
          <w:b/>
          <w:bCs/>
          <w:lang w:val="en-GB"/>
        </w:rPr>
        <w:lastRenderedPageBreak/>
        <w:t>Miroslava Bato</w:t>
      </w:r>
      <w:r w:rsidR="00D509BD">
        <w:rPr>
          <w:b/>
          <w:bCs/>
          <w:lang w:val="en-GB"/>
        </w:rPr>
        <w:t xml:space="preserve"> (RA VIDRA)</w:t>
      </w:r>
      <w:r w:rsidR="00D509BD">
        <w:rPr>
          <w:lang w:val="en-GB"/>
        </w:rPr>
        <w:t>: J</w:t>
      </w:r>
      <w:r>
        <w:rPr>
          <w:lang w:val="en-GB"/>
        </w:rPr>
        <w:t>oint character should be more included in the projects in the future. Most of the projects until now were focusing on development and creation of tourism infrastructure incl. bicycle routes, castles. In the future period more focus should be on development of products that use the infrastructure, development of attractive contents. More focus on culture and bike tourism programmes, workshops etc.</w:t>
      </w:r>
      <w:r w:rsidR="00D509BD">
        <w:rPr>
          <w:lang w:val="en-GB"/>
        </w:rPr>
        <w:t xml:space="preserve"> A complete yearly tourism</w:t>
      </w:r>
      <w:r>
        <w:rPr>
          <w:lang w:val="en-GB"/>
        </w:rPr>
        <w:t xml:space="preserve"> calendar </w:t>
      </w:r>
      <w:r w:rsidR="00D509BD">
        <w:rPr>
          <w:lang w:val="en-GB"/>
        </w:rPr>
        <w:t>should be set up</w:t>
      </w:r>
      <w:r>
        <w:rPr>
          <w:lang w:val="en-GB"/>
        </w:rPr>
        <w:t>.</w:t>
      </w:r>
      <w:r w:rsidR="00D509BD">
        <w:rPr>
          <w:lang w:val="en-GB"/>
        </w:rPr>
        <w:t xml:space="preserve"> Maintenance of Zone B would be important.</w:t>
      </w:r>
    </w:p>
    <w:p w14:paraId="423F908E" w14:textId="0EACAE3F" w:rsidR="00EB4CEB" w:rsidRDefault="00EB4CEB" w:rsidP="008A59D6">
      <w:pPr>
        <w:jc w:val="both"/>
        <w:rPr>
          <w:lang w:val="en-GB"/>
        </w:rPr>
      </w:pPr>
      <w:r w:rsidRPr="00E96B12">
        <w:rPr>
          <w:b/>
          <w:bCs/>
          <w:lang w:val="en-GB"/>
        </w:rPr>
        <w:t>Rudi Grula</w:t>
      </w:r>
      <w:r w:rsidR="00D509BD">
        <w:rPr>
          <w:b/>
          <w:bCs/>
          <w:lang w:val="en-GB"/>
        </w:rPr>
        <w:t xml:space="preserve"> (</w:t>
      </w:r>
      <w:r w:rsidRPr="00E96B12">
        <w:rPr>
          <w:b/>
          <w:bCs/>
          <w:lang w:val="en-GB"/>
        </w:rPr>
        <w:t>M</w:t>
      </w:r>
      <w:r>
        <w:rPr>
          <w:b/>
          <w:bCs/>
          <w:lang w:val="en-GB"/>
        </w:rPr>
        <w:t xml:space="preserve">eđimurje </w:t>
      </w:r>
      <w:r w:rsidR="00D509BD">
        <w:rPr>
          <w:b/>
          <w:bCs/>
          <w:lang w:val="en-GB"/>
        </w:rPr>
        <w:t>Tourism Board)</w:t>
      </w:r>
      <w:r w:rsidR="00D509BD">
        <w:rPr>
          <w:lang w:val="en-GB"/>
        </w:rPr>
        <w:t>:</w:t>
      </w:r>
      <w:r>
        <w:rPr>
          <w:lang w:val="en-GB"/>
        </w:rPr>
        <w:t xml:space="preserve"> </w:t>
      </w:r>
      <w:r w:rsidR="008A59D6">
        <w:rPr>
          <w:lang w:val="en-GB"/>
        </w:rPr>
        <w:t xml:space="preserve">Their focus is on </w:t>
      </w:r>
      <w:r>
        <w:rPr>
          <w:lang w:val="en-GB"/>
        </w:rPr>
        <w:t>visitor centres and interpretation centres for cultural and natural heritage</w:t>
      </w:r>
      <w:r w:rsidR="008A59D6">
        <w:rPr>
          <w:lang w:val="en-GB"/>
        </w:rPr>
        <w:t>.</w:t>
      </w:r>
      <w:r>
        <w:rPr>
          <w:lang w:val="en-GB"/>
        </w:rPr>
        <w:t xml:space="preserve"> SMSs should be more involved in the provision of tourism products</w:t>
      </w:r>
      <w:r w:rsidR="008A59D6">
        <w:rPr>
          <w:lang w:val="en-GB"/>
        </w:rPr>
        <w:t>.</w:t>
      </w:r>
      <w:r>
        <w:rPr>
          <w:lang w:val="en-GB"/>
        </w:rPr>
        <w:t xml:space="preserve"> </w:t>
      </w:r>
      <w:r w:rsidR="008A59D6">
        <w:rPr>
          <w:lang w:val="en-GB"/>
        </w:rPr>
        <w:t>D</w:t>
      </w:r>
      <w:r>
        <w:rPr>
          <w:lang w:val="en-GB"/>
        </w:rPr>
        <w:t>estination management companies and agencies should be more involved. M</w:t>
      </w:r>
      <w:r w:rsidR="008A59D6">
        <w:rPr>
          <w:lang w:val="en-GB"/>
        </w:rPr>
        <w:t xml:space="preserve">eđimurje is </w:t>
      </w:r>
      <w:r>
        <w:rPr>
          <w:lang w:val="en-GB"/>
        </w:rPr>
        <w:t>rich in infrastructure and the</w:t>
      </w:r>
      <w:r w:rsidR="008A59D6">
        <w:rPr>
          <w:lang w:val="en-GB"/>
        </w:rPr>
        <w:t>ir</w:t>
      </w:r>
      <w:r>
        <w:rPr>
          <w:lang w:val="en-GB"/>
        </w:rPr>
        <w:t xml:space="preserve"> position is very strong. The service providers are those that are meeting the guest and </w:t>
      </w:r>
      <w:r w:rsidR="008A59D6">
        <w:rPr>
          <w:lang w:val="en-GB"/>
        </w:rPr>
        <w:t xml:space="preserve">they </w:t>
      </w:r>
      <w:r>
        <w:rPr>
          <w:lang w:val="en-GB"/>
        </w:rPr>
        <w:t>should suggest which attractions should be visited.</w:t>
      </w:r>
    </w:p>
    <w:p w14:paraId="1B996391" w14:textId="60034768" w:rsidR="00EB4CEB" w:rsidRDefault="00EB4CEB" w:rsidP="008A59D6">
      <w:pPr>
        <w:jc w:val="both"/>
        <w:rPr>
          <w:lang w:val="en-GB"/>
        </w:rPr>
      </w:pPr>
      <w:r w:rsidRPr="00E96B12">
        <w:rPr>
          <w:b/>
          <w:bCs/>
          <w:lang w:val="en-GB"/>
        </w:rPr>
        <w:t>Zoltan</w:t>
      </w:r>
      <w:r>
        <w:rPr>
          <w:b/>
          <w:bCs/>
          <w:lang w:val="en-GB"/>
        </w:rPr>
        <w:t xml:space="preserve"> Toth</w:t>
      </w:r>
      <w:r w:rsidR="008A59D6">
        <w:rPr>
          <w:b/>
          <w:bCs/>
          <w:lang w:val="en-GB"/>
        </w:rPr>
        <w:t xml:space="preserve"> (</w:t>
      </w:r>
      <w:r w:rsidRPr="00E96B12">
        <w:rPr>
          <w:b/>
          <w:bCs/>
          <w:lang w:val="en-GB"/>
        </w:rPr>
        <w:t>Somogy County Government</w:t>
      </w:r>
      <w:r w:rsidR="008A59D6">
        <w:rPr>
          <w:b/>
          <w:bCs/>
          <w:lang w:val="en-GB"/>
        </w:rPr>
        <w:t>)</w:t>
      </w:r>
      <w:r w:rsidR="008A59D6">
        <w:rPr>
          <w:lang w:val="en-GB"/>
        </w:rPr>
        <w:t>:</w:t>
      </w:r>
      <w:r>
        <w:rPr>
          <w:lang w:val="en-GB"/>
        </w:rPr>
        <w:t xml:space="preserve"> </w:t>
      </w:r>
      <w:r w:rsidR="008A59D6">
        <w:rPr>
          <w:lang w:val="en-GB"/>
        </w:rPr>
        <w:t>The county does not have real tourism expertise,</w:t>
      </w:r>
      <w:r>
        <w:rPr>
          <w:lang w:val="en-GB"/>
        </w:rPr>
        <w:t xml:space="preserve"> but support all that has been said before.</w:t>
      </w:r>
    </w:p>
    <w:p w14:paraId="668D6C31" w14:textId="7AD401D1" w:rsidR="00EB4CEB" w:rsidRDefault="00EB4CEB" w:rsidP="008A59D6">
      <w:pPr>
        <w:jc w:val="both"/>
        <w:rPr>
          <w:lang w:val="en-GB"/>
        </w:rPr>
      </w:pPr>
      <w:r w:rsidRPr="00FB20A5">
        <w:rPr>
          <w:b/>
          <w:bCs/>
          <w:lang w:val="en-GB"/>
        </w:rPr>
        <w:t>Bernadett Balogh</w:t>
      </w:r>
      <w:r w:rsidRPr="008A59D6">
        <w:rPr>
          <w:b/>
          <w:bCs/>
          <w:lang w:val="en-GB"/>
        </w:rPr>
        <w:t xml:space="preserve"> </w:t>
      </w:r>
      <w:r w:rsidR="008A59D6" w:rsidRPr="008A59D6">
        <w:rPr>
          <w:b/>
          <w:bCs/>
          <w:lang w:val="en-GB"/>
        </w:rPr>
        <w:t>(Zala County Government)</w:t>
      </w:r>
      <w:r w:rsidR="008A59D6">
        <w:rPr>
          <w:lang w:val="en-GB"/>
        </w:rPr>
        <w:t>:</w:t>
      </w:r>
      <w:r>
        <w:rPr>
          <w:lang w:val="en-GB"/>
        </w:rPr>
        <w:t xml:space="preserve"> </w:t>
      </w:r>
      <w:r w:rsidR="008A59D6">
        <w:rPr>
          <w:lang w:val="en-GB"/>
        </w:rPr>
        <w:t>They p</w:t>
      </w:r>
      <w:r>
        <w:rPr>
          <w:lang w:val="en-GB"/>
        </w:rPr>
        <w:t xml:space="preserve">refer nature tourism and active tourism and see what guests prefer in this area. </w:t>
      </w:r>
      <w:r w:rsidR="008A59D6">
        <w:rPr>
          <w:lang w:val="en-GB"/>
        </w:rPr>
        <w:t>Private players should be also involved.</w:t>
      </w:r>
    </w:p>
    <w:p w14:paraId="5A7C8EAF" w14:textId="79516D3A" w:rsidR="00EB4CEB" w:rsidRDefault="00EB4CEB" w:rsidP="008A59D6">
      <w:pPr>
        <w:jc w:val="both"/>
        <w:rPr>
          <w:lang w:val="en-GB"/>
        </w:rPr>
      </w:pPr>
      <w:r w:rsidRPr="00833321">
        <w:rPr>
          <w:b/>
          <w:bCs/>
          <w:lang w:val="en-GB"/>
        </w:rPr>
        <w:t>Gy</w:t>
      </w:r>
      <w:r w:rsidR="008A59D6">
        <w:rPr>
          <w:b/>
          <w:bCs/>
          <w:lang w:val="en-GB"/>
        </w:rPr>
        <w:t>ö</w:t>
      </w:r>
      <w:r w:rsidRPr="00833321">
        <w:rPr>
          <w:b/>
          <w:bCs/>
          <w:lang w:val="en-GB"/>
        </w:rPr>
        <w:t>rgy</w:t>
      </w:r>
      <w:r w:rsidR="008A59D6">
        <w:rPr>
          <w:b/>
          <w:bCs/>
          <w:lang w:val="en-GB"/>
        </w:rPr>
        <w:t xml:space="preserve"> Márton</w:t>
      </w:r>
      <w:r w:rsidR="008A59D6">
        <w:rPr>
          <w:lang w:val="en-GB"/>
        </w:rPr>
        <w:t>:</w:t>
      </w:r>
      <w:r>
        <w:rPr>
          <w:lang w:val="en-GB"/>
        </w:rPr>
        <w:t xml:space="preserve"> </w:t>
      </w:r>
      <w:r w:rsidR="008A59D6">
        <w:rPr>
          <w:lang w:val="en-GB"/>
        </w:rPr>
        <w:t>There is a p</w:t>
      </w:r>
      <w:r>
        <w:rPr>
          <w:lang w:val="en-GB"/>
        </w:rPr>
        <w:t>roposal for a strategic project</w:t>
      </w:r>
      <w:r w:rsidR="008A59D6">
        <w:rPr>
          <w:lang w:val="en-GB"/>
        </w:rPr>
        <w:t xml:space="preserve">: </w:t>
      </w:r>
      <w:r>
        <w:rPr>
          <w:lang w:val="en-GB"/>
        </w:rPr>
        <w:t xml:space="preserve">Amazon of Europe bike trail, </w:t>
      </w:r>
      <w:r w:rsidR="008A59D6">
        <w:rPr>
          <w:lang w:val="en-GB"/>
        </w:rPr>
        <w:t xml:space="preserve">based on the </w:t>
      </w:r>
      <w:r>
        <w:rPr>
          <w:lang w:val="en-GB"/>
        </w:rPr>
        <w:t xml:space="preserve">Danube project </w:t>
      </w:r>
      <w:r w:rsidR="008A59D6">
        <w:rPr>
          <w:lang w:val="en-GB"/>
        </w:rPr>
        <w:t>of</w:t>
      </w:r>
      <w:r>
        <w:rPr>
          <w:lang w:val="en-GB"/>
        </w:rPr>
        <w:t xml:space="preserve"> 5 countries from Mura to Mohacs</w:t>
      </w:r>
      <w:r w:rsidR="008A59D6">
        <w:rPr>
          <w:lang w:val="en-GB"/>
        </w:rPr>
        <w:t xml:space="preserve"> (</w:t>
      </w:r>
      <w:r>
        <w:rPr>
          <w:lang w:val="en-GB"/>
        </w:rPr>
        <w:t>AT, SLO, HU, HR, SR</w:t>
      </w:r>
      <w:r w:rsidR="008A59D6">
        <w:rPr>
          <w:lang w:val="en-GB"/>
        </w:rPr>
        <w:t>). T</w:t>
      </w:r>
      <w:r>
        <w:rPr>
          <w:lang w:val="en-GB"/>
        </w:rPr>
        <w:t>here could be a strategic project idea to develop the related infrastructure and missing links</w:t>
      </w:r>
      <w:r w:rsidR="008A59D6">
        <w:rPr>
          <w:lang w:val="en-GB"/>
        </w:rPr>
        <w:t>,</w:t>
      </w:r>
      <w:r>
        <w:rPr>
          <w:lang w:val="en-GB"/>
        </w:rPr>
        <w:t xml:space="preserve"> cultural content and missing parts of the bike trail</w:t>
      </w:r>
      <w:r w:rsidR="008A59D6">
        <w:rPr>
          <w:lang w:val="en-GB"/>
        </w:rPr>
        <w:t>,</w:t>
      </w:r>
      <w:r>
        <w:rPr>
          <w:lang w:val="en-GB"/>
        </w:rPr>
        <w:t xml:space="preserve"> marketing. A common story is important. Touristic exploitation of the </w:t>
      </w:r>
      <w:r w:rsidR="008A59D6">
        <w:rPr>
          <w:lang w:val="en-GB"/>
        </w:rPr>
        <w:t>three</w:t>
      </w:r>
      <w:r>
        <w:rPr>
          <w:lang w:val="en-GB"/>
        </w:rPr>
        <w:t xml:space="preserve"> rivers</w:t>
      </w:r>
      <w:r w:rsidR="008A59D6">
        <w:rPr>
          <w:lang w:val="en-GB"/>
        </w:rPr>
        <w:t>:</w:t>
      </w:r>
      <w:r>
        <w:rPr>
          <w:lang w:val="en-GB"/>
        </w:rPr>
        <w:t xml:space="preserve"> need to find jointness and common elements of the project. See how much money can be allocated to this project. This project should also be the focus of the tourism open calls.  </w:t>
      </w:r>
    </w:p>
    <w:p w14:paraId="777AA537" w14:textId="72B0A8C0" w:rsidR="00EB4CEB" w:rsidRDefault="00EB4CEB" w:rsidP="008A59D6">
      <w:pPr>
        <w:jc w:val="both"/>
        <w:rPr>
          <w:lang w:val="en-GB"/>
        </w:rPr>
      </w:pPr>
      <w:r w:rsidRPr="00833321">
        <w:rPr>
          <w:b/>
          <w:bCs/>
          <w:lang w:val="en-GB"/>
        </w:rPr>
        <w:t xml:space="preserve">Zoltan </w:t>
      </w:r>
      <w:r w:rsidR="008A59D6">
        <w:rPr>
          <w:b/>
          <w:bCs/>
          <w:lang w:val="en-GB"/>
        </w:rPr>
        <w:t>Pámer</w:t>
      </w:r>
      <w:r w:rsidR="008A59D6">
        <w:rPr>
          <w:lang w:val="en-GB"/>
        </w:rPr>
        <w:t>:</w:t>
      </w:r>
      <w:r>
        <w:rPr>
          <w:lang w:val="en-GB"/>
        </w:rPr>
        <w:t xml:space="preserve"> </w:t>
      </w:r>
      <w:r w:rsidR="008A59D6">
        <w:rPr>
          <w:lang w:val="en-GB"/>
        </w:rPr>
        <w:t>I</w:t>
      </w:r>
      <w:r>
        <w:rPr>
          <w:lang w:val="en-GB"/>
        </w:rPr>
        <w:t>nternal discussion on development this idea further will continue on the Hungarian side</w:t>
      </w:r>
      <w:r w:rsidR="008A59D6">
        <w:rPr>
          <w:lang w:val="en-GB"/>
        </w:rPr>
        <w:t xml:space="preserve">. Development of the </w:t>
      </w:r>
      <w:r>
        <w:rPr>
          <w:lang w:val="en-GB"/>
        </w:rPr>
        <w:t>strategic project</w:t>
      </w:r>
      <w:r w:rsidR="008A59D6">
        <w:rPr>
          <w:lang w:val="en-GB"/>
        </w:rPr>
        <w:t xml:space="preserve"> in details should take place in </w:t>
      </w:r>
      <w:r>
        <w:rPr>
          <w:lang w:val="en-GB"/>
        </w:rPr>
        <w:t xml:space="preserve">June-July. The new focus that is more in line with the European framework and national tendencies – product, interpretation, communication to the visitors – in line with the new logic of the PO4. </w:t>
      </w:r>
    </w:p>
    <w:p w14:paraId="70ED8385" w14:textId="46939214" w:rsidR="004B21B4" w:rsidRPr="00F7504A" w:rsidRDefault="004B21B4" w:rsidP="00EB4CEB">
      <w:pPr>
        <w:jc w:val="both"/>
        <w:rPr>
          <w:lang w:val="en-GB"/>
        </w:rPr>
      </w:pPr>
    </w:p>
    <w:sectPr w:rsidR="004B21B4" w:rsidRPr="00F7504A" w:rsidSect="00FF3ECA">
      <w:headerReference w:type="default" r:id="rId8"/>
      <w:footerReference w:type="default" r:id="rId9"/>
      <w:headerReference w:type="first" r:id="rId10"/>
      <w:footerReference w:type="first" r:id="rId11"/>
      <w:pgSz w:w="11906" w:h="16838"/>
      <w:pgMar w:top="851" w:right="1417" w:bottom="851" w:left="1417" w:header="426"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49FE9" w14:textId="77777777" w:rsidR="00FB5878" w:rsidRDefault="00FB5878" w:rsidP="000903A3">
      <w:pPr>
        <w:spacing w:after="0" w:line="240" w:lineRule="auto"/>
      </w:pPr>
      <w:r>
        <w:separator/>
      </w:r>
    </w:p>
  </w:endnote>
  <w:endnote w:type="continuationSeparator" w:id="0">
    <w:p w14:paraId="1639B1EC" w14:textId="77777777" w:rsidR="00FB5878" w:rsidRDefault="00FB5878" w:rsidP="0009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FC57" w14:textId="77777777" w:rsidR="000903A3" w:rsidRPr="000903A3" w:rsidRDefault="000903A3" w:rsidP="000903A3">
    <w:pPr>
      <w:pStyle w:val="llb"/>
      <w:tabs>
        <w:tab w:val="clear" w:pos="9072"/>
        <w:tab w:val="right" w:pos="9639"/>
      </w:tabs>
      <w:ind w:left="-709" w:right="-567"/>
    </w:pPr>
    <w:r>
      <w:tab/>
    </w:r>
    <w:r>
      <w:tab/>
    </w:r>
    <w:r>
      <w:fldChar w:fldCharType="begin"/>
    </w:r>
    <w:r>
      <w:instrText>PAGE   \* MERGEFORMAT</w:instrText>
    </w:r>
    <w:r>
      <w:fldChar w:fldCharType="separate"/>
    </w:r>
    <w:r w:rsidR="000200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DE15" w14:textId="77777777" w:rsidR="000903A3" w:rsidRPr="000903A3" w:rsidRDefault="000903A3" w:rsidP="000903A3">
    <w:pPr>
      <w:pStyle w:val="llb"/>
      <w:tabs>
        <w:tab w:val="clear" w:pos="9072"/>
        <w:tab w:val="right" w:pos="9639"/>
      </w:tabs>
      <w:ind w:left="-709" w:right="-567"/>
    </w:pPr>
    <w:r w:rsidRPr="000903A3">
      <w:rPr>
        <w:noProof/>
        <w:lang w:eastAsia="hu-HU" w:bidi="he-IL"/>
      </w:rPr>
      <w:drawing>
        <wp:inline distT="0" distB="0" distL="0" distR="0" wp14:anchorId="4FE54191" wp14:editId="29112B73">
          <wp:extent cx="2241636" cy="442051"/>
          <wp:effectExtent l="0" t="0" r="635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529" cy="450904"/>
                  </a:xfrm>
                  <a:prstGeom prst="rect">
                    <a:avLst/>
                  </a:prstGeom>
                </pic:spPr>
              </pic:pic>
            </a:graphicData>
          </a:graphic>
        </wp:inline>
      </w:drawing>
    </w:r>
    <w:r>
      <w:tab/>
    </w:r>
    <w:r>
      <w:tab/>
    </w:r>
    <w:r>
      <w:fldChar w:fldCharType="begin"/>
    </w:r>
    <w:r>
      <w:instrText>PAGE   \* MERGEFORMAT</w:instrText>
    </w:r>
    <w:r>
      <w:fldChar w:fldCharType="separate"/>
    </w:r>
    <w:r w:rsidR="000200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F56B" w14:textId="77777777" w:rsidR="00FB5878" w:rsidRDefault="00FB5878" w:rsidP="000903A3">
      <w:pPr>
        <w:spacing w:after="0" w:line="240" w:lineRule="auto"/>
      </w:pPr>
      <w:r>
        <w:separator/>
      </w:r>
    </w:p>
  </w:footnote>
  <w:footnote w:type="continuationSeparator" w:id="0">
    <w:p w14:paraId="72BD77F8" w14:textId="77777777" w:rsidR="00FB5878" w:rsidRDefault="00FB5878" w:rsidP="0009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05C" w14:textId="77777777" w:rsidR="000903A3" w:rsidRPr="000903A3" w:rsidRDefault="000903A3" w:rsidP="000903A3">
    <w:pPr>
      <w:pStyle w:val="lfej"/>
      <w:tabs>
        <w:tab w:val="clear" w:pos="9072"/>
        <w:tab w:val="right" w:pos="9781"/>
      </w:tabs>
      <w:ind w:left="-709" w:right="-709"/>
    </w:pPr>
    <w:r>
      <w:rPr>
        <w:noProof/>
        <w:lang w:eastAsia="hu-HU" w:bidi="he-IL"/>
      </w:rPr>
      <w:tab/>
    </w:r>
    <w:r>
      <w:rPr>
        <w:noProof/>
        <w:lang w:eastAsia="hu-HU" w:bidi="he-IL"/>
      </w:rPr>
      <w:tab/>
    </w:r>
    <w:r w:rsidRPr="000903A3">
      <w:rPr>
        <w:noProof/>
        <w:lang w:eastAsia="hu-HU" w:bidi="he-I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0F1" w14:textId="77777777" w:rsidR="000903A3" w:rsidRPr="000903A3" w:rsidRDefault="000903A3" w:rsidP="000903A3">
    <w:pPr>
      <w:pStyle w:val="lfej"/>
      <w:tabs>
        <w:tab w:val="clear" w:pos="9072"/>
        <w:tab w:val="right" w:pos="9781"/>
      </w:tabs>
      <w:ind w:left="-709" w:right="-709"/>
    </w:pPr>
    <w:r w:rsidRPr="000903A3">
      <w:rPr>
        <w:noProof/>
        <w:lang w:eastAsia="hu-HU" w:bidi="he-IL"/>
      </w:rPr>
      <w:drawing>
        <wp:inline distT="0" distB="0" distL="0" distR="0" wp14:anchorId="0302C232" wp14:editId="1BE0B2D6">
          <wp:extent cx="1205107" cy="441758"/>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3708" cy="455908"/>
                  </a:xfrm>
                  <a:prstGeom prst="rect">
                    <a:avLst/>
                  </a:prstGeom>
                </pic:spPr>
              </pic:pic>
            </a:graphicData>
          </a:graphic>
        </wp:inline>
      </w:drawing>
    </w:r>
    <w:r>
      <w:rPr>
        <w:noProof/>
        <w:lang w:eastAsia="hu-HU" w:bidi="he-IL"/>
      </w:rPr>
      <w:tab/>
    </w:r>
    <w:r>
      <w:rPr>
        <w:noProof/>
        <w:lang w:eastAsia="hu-HU" w:bidi="he-IL"/>
      </w:rPr>
      <w:tab/>
    </w:r>
    <w:r w:rsidRPr="000903A3">
      <w:rPr>
        <w:noProof/>
        <w:lang w:eastAsia="hu-HU" w:bidi="he-IL"/>
      </w:rPr>
      <w:t xml:space="preserve"> </w:t>
    </w:r>
    <w:r w:rsidRPr="000903A3">
      <w:rPr>
        <w:noProof/>
        <w:lang w:eastAsia="hu-HU" w:bidi="he-IL"/>
      </w:rPr>
      <w:drawing>
        <wp:inline distT="0" distB="0" distL="0" distR="0" wp14:anchorId="163977D7" wp14:editId="35B73126">
          <wp:extent cx="1447662" cy="452846"/>
          <wp:effectExtent l="0" t="0" r="635" b="4445"/>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1433" cy="45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454D"/>
    <w:multiLevelType w:val="hybridMultilevel"/>
    <w:tmpl w:val="70B66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137C96"/>
    <w:multiLevelType w:val="hybridMultilevel"/>
    <w:tmpl w:val="1C1CB216"/>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021782"/>
    <w:multiLevelType w:val="hybridMultilevel"/>
    <w:tmpl w:val="11BEF7FE"/>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E974BF"/>
    <w:multiLevelType w:val="hybridMultilevel"/>
    <w:tmpl w:val="7BB656B8"/>
    <w:lvl w:ilvl="0" w:tplc="0C5EB7E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1F062E"/>
    <w:multiLevelType w:val="hybridMultilevel"/>
    <w:tmpl w:val="7B4EC09A"/>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8B7C26"/>
    <w:multiLevelType w:val="hybridMultilevel"/>
    <w:tmpl w:val="DEC6F476"/>
    <w:lvl w:ilvl="0" w:tplc="F91A06F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29D6740"/>
    <w:multiLevelType w:val="hybridMultilevel"/>
    <w:tmpl w:val="80523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41717D"/>
    <w:multiLevelType w:val="hybridMultilevel"/>
    <w:tmpl w:val="33CCA8A2"/>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AC2494A"/>
    <w:multiLevelType w:val="hybridMultilevel"/>
    <w:tmpl w:val="A33E2B7A"/>
    <w:lvl w:ilvl="0" w:tplc="B0E495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0B"/>
    <w:rsid w:val="00011571"/>
    <w:rsid w:val="0002008E"/>
    <w:rsid w:val="000325E3"/>
    <w:rsid w:val="00062A33"/>
    <w:rsid w:val="000876F7"/>
    <w:rsid w:val="000903A3"/>
    <w:rsid w:val="000D0257"/>
    <w:rsid w:val="000D78E1"/>
    <w:rsid w:val="000E41F8"/>
    <w:rsid w:val="00140C9B"/>
    <w:rsid w:val="001840BD"/>
    <w:rsid w:val="001B16B1"/>
    <w:rsid w:val="002D247E"/>
    <w:rsid w:val="002F0CD2"/>
    <w:rsid w:val="002F6DF7"/>
    <w:rsid w:val="003028EA"/>
    <w:rsid w:val="00303DE5"/>
    <w:rsid w:val="003303BA"/>
    <w:rsid w:val="0038050D"/>
    <w:rsid w:val="00383F18"/>
    <w:rsid w:val="003D23F6"/>
    <w:rsid w:val="003E7959"/>
    <w:rsid w:val="0041218D"/>
    <w:rsid w:val="00420C9D"/>
    <w:rsid w:val="00455D72"/>
    <w:rsid w:val="00471B3C"/>
    <w:rsid w:val="004B21B4"/>
    <w:rsid w:val="004C3E65"/>
    <w:rsid w:val="004F207A"/>
    <w:rsid w:val="00592742"/>
    <w:rsid w:val="007072E5"/>
    <w:rsid w:val="00780F98"/>
    <w:rsid w:val="00782E81"/>
    <w:rsid w:val="0085473A"/>
    <w:rsid w:val="008A59D6"/>
    <w:rsid w:val="008F1954"/>
    <w:rsid w:val="00902C18"/>
    <w:rsid w:val="009051C6"/>
    <w:rsid w:val="00914E67"/>
    <w:rsid w:val="00931CC1"/>
    <w:rsid w:val="00936634"/>
    <w:rsid w:val="00953510"/>
    <w:rsid w:val="00960516"/>
    <w:rsid w:val="00967792"/>
    <w:rsid w:val="009A3ED6"/>
    <w:rsid w:val="009C128B"/>
    <w:rsid w:val="009D09BC"/>
    <w:rsid w:val="009D5875"/>
    <w:rsid w:val="009F24AB"/>
    <w:rsid w:val="00A058F0"/>
    <w:rsid w:val="00A26736"/>
    <w:rsid w:val="00AD4A0B"/>
    <w:rsid w:val="00AF2931"/>
    <w:rsid w:val="00B5260D"/>
    <w:rsid w:val="00B6521D"/>
    <w:rsid w:val="00BC3265"/>
    <w:rsid w:val="00BF559F"/>
    <w:rsid w:val="00BF77A4"/>
    <w:rsid w:val="00C25530"/>
    <w:rsid w:val="00C5161F"/>
    <w:rsid w:val="00C70F44"/>
    <w:rsid w:val="00C869FC"/>
    <w:rsid w:val="00D509BD"/>
    <w:rsid w:val="00D7397C"/>
    <w:rsid w:val="00D82296"/>
    <w:rsid w:val="00D86125"/>
    <w:rsid w:val="00D905C2"/>
    <w:rsid w:val="00DA270B"/>
    <w:rsid w:val="00DC6560"/>
    <w:rsid w:val="00DE5BCA"/>
    <w:rsid w:val="00DF0698"/>
    <w:rsid w:val="00E7484D"/>
    <w:rsid w:val="00E82213"/>
    <w:rsid w:val="00EB2814"/>
    <w:rsid w:val="00EB4CEB"/>
    <w:rsid w:val="00ED1FCB"/>
    <w:rsid w:val="00EE10E3"/>
    <w:rsid w:val="00EF2AC0"/>
    <w:rsid w:val="00EF4E1D"/>
    <w:rsid w:val="00EF5FE4"/>
    <w:rsid w:val="00EF7A9C"/>
    <w:rsid w:val="00F115BE"/>
    <w:rsid w:val="00F2404A"/>
    <w:rsid w:val="00F275EB"/>
    <w:rsid w:val="00F33918"/>
    <w:rsid w:val="00F50FBB"/>
    <w:rsid w:val="00F62DC6"/>
    <w:rsid w:val="00F7504A"/>
    <w:rsid w:val="00F830ED"/>
    <w:rsid w:val="00FB5878"/>
    <w:rsid w:val="00FC7974"/>
    <w:rsid w:val="00FE1805"/>
    <w:rsid w:val="00FF3ECA"/>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605E"/>
  <w15:chartTrackingRefBased/>
  <w15:docId w15:val="{57797200-DDD9-45AF-952C-B0709C63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260D"/>
    <w:pPr>
      <w:ind w:left="720"/>
      <w:contextualSpacing/>
    </w:pPr>
  </w:style>
  <w:style w:type="table" w:styleId="Rcsostblzat">
    <w:name w:val="Table Grid"/>
    <w:basedOn w:val="Normltblzat"/>
    <w:uiPriority w:val="39"/>
    <w:rsid w:val="00EF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903A3"/>
    <w:pPr>
      <w:tabs>
        <w:tab w:val="center" w:pos="4536"/>
        <w:tab w:val="right" w:pos="9072"/>
      </w:tabs>
      <w:spacing w:after="0" w:line="240" w:lineRule="auto"/>
    </w:pPr>
  </w:style>
  <w:style w:type="character" w:customStyle="1" w:styleId="lfejChar">
    <w:name w:val="Élőfej Char"/>
    <w:basedOn w:val="Bekezdsalapbettpusa"/>
    <w:link w:val="lfej"/>
    <w:uiPriority w:val="99"/>
    <w:rsid w:val="000903A3"/>
  </w:style>
  <w:style w:type="paragraph" w:styleId="llb">
    <w:name w:val="footer"/>
    <w:basedOn w:val="Norml"/>
    <w:link w:val="llbChar"/>
    <w:uiPriority w:val="99"/>
    <w:unhideWhenUsed/>
    <w:rsid w:val="000903A3"/>
    <w:pPr>
      <w:tabs>
        <w:tab w:val="center" w:pos="4536"/>
        <w:tab w:val="right" w:pos="9072"/>
      </w:tabs>
      <w:spacing w:after="0" w:line="240" w:lineRule="auto"/>
    </w:pPr>
  </w:style>
  <w:style w:type="character" w:customStyle="1" w:styleId="llbChar">
    <w:name w:val="Élőláb Char"/>
    <w:basedOn w:val="Bekezdsalapbettpusa"/>
    <w:link w:val="llb"/>
    <w:uiPriority w:val="99"/>
    <w:rsid w:val="000903A3"/>
  </w:style>
  <w:style w:type="character" w:styleId="Hiperhivatkozs">
    <w:name w:val="Hyperlink"/>
    <w:basedOn w:val="Bekezdsalapbettpusa"/>
    <w:uiPriority w:val="99"/>
    <w:unhideWhenUsed/>
    <w:rsid w:val="00EB4CEB"/>
    <w:rPr>
      <w:color w:val="0563C1" w:themeColor="hyperlink"/>
      <w:u w:val="single"/>
    </w:rPr>
  </w:style>
  <w:style w:type="character" w:styleId="Feloldatlanmegemlts">
    <w:name w:val="Unresolved Mention"/>
    <w:basedOn w:val="Bekezdsalapbettpusa"/>
    <w:uiPriority w:val="99"/>
    <w:semiHidden/>
    <w:unhideWhenUsed/>
    <w:rsid w:val="00EB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08518">
      <w:bodyDiv w:val="1"/>
      <w:marLeft w:val="0"/>
      <w:marRight w:val="0"/>
      <w:marTop w:val="0"/>
      <w:marBottom w:val="0"/>
      <w:divBdr>
        <w:top w:val="none" w:sz="0" w:space="0" w:color="auto"/>
        <w:left w:val="none" w:sz="0" w:space="0" w:color="auto"/>
        <w:bottom w:val="none" w:sz="0" w:space="0" w:color="auto"/>
        <w:right w:val="none" w:sz="0" w:space="0" w:color="auto"/>
      </w:divBdr>
      <w:divsChild>
        <w:div w:id="999580577">
          <w:marLeft w:val="0"/>
          <w:marRight w:val="0"/>
          <w:marTop w:val="30"/>
          <w:marBottom w:val="30"/>
          <w:divBdr>
            <w:top w:val="none" w:sz="0" w:space="0" w:color="auto"/>
            <w:left w:val="none" w:sz="0" w:space="0" w:color="auto"/>
            <w:bottom w:val="none" w:sz="0" w:space="0" w:color="auto"/>
            <w:right w:val="none" w:sz="0" w:space="0" w:color="auto"/>
          </w:divBdr>
          <w:divsChild>
            <w:div w:id="131480578">
              <w:marLeft w:val="0"/>
              <w:marRight w:val="0"/>
              <w:marTop w:val="0"/>
              <w:marBottom w:val="0"/>
              <w:divBdr>
                <w:top w:val="none" w:sz="0" w:space="0" w:color="auto"/>
                <w:left w:val="none" w:sz="0" w:space="0" w:color="auto"/>
                <w:bottom w:val="none" w:sz="0" w:space="0" w:color="auto"/>
                <w:right w:val="none" w:sz="0" w:space="0" w:color="auto"/>
              </w:divBdr>
              <w:divsChild>
                <w:div w:id="111100793">
                  <w:marLeft w:val="0"/>
                  <w:marRight w:val="0"/>
                  <w:marTop w:val="0"/>
                  <w:marBottom w:val="0"/>
                  <w:divBdr>
                    <w:top w:val="none" w:sz="0" w:space="0" w:color="auto"/>
                    <w:left w:val="none" w:sz="0" w:space="0" w:color="auto"/>
                    <w:bottom w:val="none" w:sz="0" w:space="0" w:color="auto"/>
                    <w:right w:val="none" w:sz="0" w:space="0" w:color="auto"/>
                  </w:divBdr>
                </w:div>
              </w:divsChild>
            </w:div>
            <w:div w:id="152990898">
              <w:marLeft w:val="0"/>
              <w:marRight w:val="0"/>
              <w:marTop w:val="0"/>
              <w:marBottom w:val="0"/>
              <w:divBdr>
                <w:top w:val="none" w:sz="0" w:space="0" w:color="auto"/>
                <w:left w:val="none" w:sz="0" w:space="0" w:color="auto"/>
                <w:bottom w:val="none" w:sz="0" w:space="0" w:color="auto"/>
                <w:right w:val="none" w:sz="0" w:space="0" w:color="auto"/>
              </w:divBdr>
              <w:divsChild>
                <w:div w:id="327221989">
                  <w:marLeft w:val="0"/>
                  <w:marRight w:val="0"/>
                  <w:marTop w:val="0"/>
                  <w:marBottom w:val="0"/>
                  <w:divBdr>
                    <w:top w:val="none" w:sz="0" w:space="0" w:color="auto"/>
                    <w:left w:val="none" w:sz="0" w:space="0" w:color="auto"/>
                    <w:bottom w:val="none" w:sz="0" w:space="0" w:color="auto"/>
                    <w:right w:val="none" w:sz="0" w:space="0" w:color="auto"/>
                  </w:divBdr>
                </w:div>
              </w:divsChild>
            </w:div>
            <w:div w:id="236675427">
              <w:marLeft w:val="0"/>
              <w:marRight w:val="0"/>
              <w:marTop w:val="0"/>
              <w:marBottom w:val="0"/>
              <w:divBdr>
                <w:top w:val="none" w:sz="0" w:space="0" w:color="auto"/>
                <w:left w:val="none" w:sz="0" w:space="0" w:color="auto"/>
                <w:bottom w:val="none" w:sz="0" w:space="0" w:color="auto"/>
                <w:right w:val="none" w:sz="0" w:space="0" w:color="auto"/>
              </w:divBdr>
              <w:divsChild>
                <w:div w:id="1546872796">
                  <w:marLeft w:val="0"/>
                  <w:marRight w:val="0"/>
                  <w:marTop w:val="0"/>
                  <w:marBottom w:val="0"/>
                  <w:divBdr>
                    <w:top w:val="none" w:sz="0" w:space="0" w:color="auto"/>
                    <w:left w:val="none" w:sz="0" w:space="0" w:color="auto"/>
                    <w:bottom w:val="none" w:sz="0" w:space="0" w:color="auto"/>
                    <w:right w:val="none" w:sz="0" w:space="0" w:color="auto"/>
                  </w:divBdr>
                </w:div>
              </w:divsChild>
            </w:div>
            <w:div w:id="269238620">
              <w:marLeft w:val="0"/>
              <w:marRight w:val="0"/>
              <w:marTop w:val="0"/>
              <w:marBottom w:val="0"/>
              <w:divBdr>
                <w:top w:val="none" w:sz="0" w:space="0" w:color="auto"/>
                <w:left w:val="none" w:sz="0" w:space="0" w:color="auto"/>
                <w:bottom w:val="none" w:sz="0" w:space="0" w:color="auto"/>
                <w:right w:val="none" w:sz="0" w:space="0" w:color="auto"/>
              </w:divBdr>
              <w:divsChild>
                <w:div w:id="1705472545">
                  <w:marLeft w:val="0"/>
                  <w:marRight w:val="0"/>
                  <w:marTop w:val="0"/>
                  <w:marBottom w:val="0"/>
                  <w:divBdr>
                    <w:top w:val="none" w:sz="0" w:space="0" w:color="auto"/>
                    <w:left w:val="none" w:sz="0" w:space="0" w:color="auto"/>
                    <w:bottom w:val="none" w:sz="0" w:space="0" w:color="auto"/>
                    <w:right w:val="none" w:sz="0" w:space="0" w:color="auto"/>
                  </w:divBdr>
                </w:div>
              </w:divsChild>
            </w:div>
            <w:div w:id="380521657">
              <w:marLeft w:val="0"/>
              <w:marRight w:val="0"/>
              <w:marTop w:val="0"/>
              <w:marBottom w:val="0"/>
              <w:divBdr>
                <w:top w:val="none" w:sz="0" w:space="0" w:color="auto"/>
                <w:left w:val="none" w:sz="0" w:space="0" w:color="auto"/>
                <w:bottom w:val="none" w:sz="0" w:space="0" w:color="auto"/>
                <w:right w:val="none" w:sz="0" w:space="0" w:color="auto"/>
              </w:divBdr>
              <w:divsChild>
                <w:div w:id="291326648">
                  <w:marLeft w:val="0"/>
                  <w:marRight w:val="0"/>
                  <w:marTop w:val="0"/>
                  <w:marBottom w:val="0"/>
                  <w:divBdr>
                    <w:top w:val="none" w:sz="0" w:space="0" w:color="auto"/>
                    <w:left w:val="none" w:sz="0" w:space="0" w:color="auto"/>
                    <w:bottom w:val="none" w:sz="0" w:space="0" w:color="auto"/>
                    <w:right w:val="none" w:sz="0" w:space="0" w:color="auto"/>
                  </w:divBdr>
                </w:div>
              </w:divsChild>
            </w:div>
            <w:div w:id="573514282">
              <w:marLeft w:val="0"/>
              <w:marRight w:val="0"/>
              <w:marTop w:val="0"/>
              <w:marBottom w:val="0"/>
              <w:divBdr>
                <w:top w:val="none" w:sz="0" w:space="0" w:color="auto"/>
                <w:left w:val="none" w:sz="0" w:space="0" w:color="auto"/>
                <w:bottom w:val="none" w:sz="0" w:space="0" w:color="auto"/>
                <w:right w:val="none" w:sz="0" w:space="0" w:color="auto"/>
              </w:divBdr>
              <w:divsChild>
                <w:div w:id="779764104">
                  <w:marLeft w:val="0"/>
                  <w:marRight w:val="0"/>
                  <w:marTop w:val="0"/>
                  <w:marBottom w:val="0"/>
                  <w:divBdr>
                    <w:top w:val="none" w:sz="0" w:space="0" w:color="auto"/>
                    <w:left w:val="none" w:sz="0" w:space="0" w:color="auto"/>
                    <w:bottom w:val="none" w:sz="0" w:space="0" w:color="auto"/>
                    <w:right w:val="none" w:sz="0" w:space="0" w:color="auto"/>
                  </w:divBdr>
                </w:div>
              </w:divsChild>
            </w:div>
            <w:div w:id="595094201">
              <w:marLeft w:val="0"/>
              <w:marRight w:val="0"/>
              <w:marTop w:val="0"/>
              <w:marBottom w:val="0"/>
              <w:divBdr>
                <w:top w:val="none" w:sz="0" w:space="0" w:color="auto"/>
                <w:left w:val="none" w:sz="0" w:space="0" w:color="auto"/>
                <w:bottom w:val="none" w:sz="0" w:space="0" w:color="auto"/>
                <w:right w:val="none" w:sz="0" w:space="0" w:color="auto"/>
              </w:divBdr>
              <w:divsChild>
                <w:div w:id="787941574">
                  <w:marLeft w:val="0"/>
                  <w:marRight w:val="0"/>
                  <w:marTop w:val="0"/>
                  <w:marBottom w:val="0"/>
                  <w:divBdr>
                    <w:top w:val="none" w:sz="0" w:space="0" w:color="auto"/>
                    <w:left w:val="none" w:sz="0" w:space="0" w:color="auto"/>
                    <w:bottom w:val="none" w:sz="0" w:space="0" w:color="auto"/>
                    <w:right w:val="none" w:sz="0" w:space="0" w:color="auto"/>
                  </w:divBdr>
                </w:div>
              </w:divsChild>
            </w:div>
            <w:div w:id="595865930">
              <w:marLeft w:val="0"/>
              <w:marRight w:val="0"/>
              <w:marTop w:val="0"/>
              <w:marBottom w:val="0"/>
              <w:divBdr>
                <w:top w:val="none" w:sz="0" w:space="0" w:color="auto"/>
                <w:left w:val="none" w:sz="0" w:space="0" w:color="auto"/>
                <w:bottom w:val="none" w:sz="0" w:space="0" w:color="auto"/>
                <w:right w:val="none" w:sz="0" w:space="0" w:color="auto"/>
              </w:divBdr>
              <w:divsChild>
                <w:div w:id="971055471">
                  <w:marLeft w:val="0"/>
                  <w:marRight w:val="0"/>
                  <w:marTop w:val="0"/>
                  <w:marBottom w:val="0"/>
                  <w:divBdr>
                    <w:top w:val="none" w:sz="0" w:space="0" w:color="auto"/>
                    <w:left w:val="none" w:sz="0" w:space="0" w:color="auto"/>
                    <w:bottom w:val="none" w:sz="0" w:space="0" w:color="auto"/>
                    <w:right w:val="none" w:sz="0" w:space="0" w:color="auto"/>
                  </w:divBdr>
                </w:div>
              </w:divsChild>
            </w:div>
            <w:div w:id="759909152">
              <w:marLeft w:val="0"/>
              <w:marRight w:val="0"/>
              <w:marTop w:val="0"/>
              <w:marBottom w:val="0"/>
              <w:divBdr>
                <w:top w:val="none" w:sz="0" w:space="0" w:color="auto"/>
                <w:left w:val="none" w:sz="0" w:space="0" w:color="auto"/>
                <w:bottom w:val="none" w:sz="0" w:space="0" w:color="auto"/>
                <w:right w:val="none" w:sz="0" w:space="0" w:color="auto"/>
              </w:divBdr>
              <w:divsChild>
                <w:div w:id="1152715224">
                  <w:marLeft w:val="0"/>
                  <w:marRight w:val="0"/>
                  <w:marTop w:val="0"/>
                  <w:marBottom w:val="0"/>
                  <w:divBdr>
                    <w:top w:val="none" w:sz="0" w:space="0" w:color="auto"/>
                    <w:left w:val="none" w:sz="0" w:space="0" w:color="auto"/>
                    <w:bottom w:val="none" w:sz="0" w:space="0" w:color="auto"/>
                    <w:right w:val="none" w:sz="0" w:space="0" w:color="auto"/>
                  </w:divBdr>
                </w:div>
              </w:divsChild>
            </w:div>
            <w:div w:id="901600866">
              <w:marLeft w:val="0"/>
              <w:marRight w:val="0"/>
              <w:marTop w:val="0"/>
              <w:marBottom w:val="0"/>
              <w:divBdr>
                <w:top w:val="none" w:sz="0" w:space="0" w:color="auto"/>
                <w:left w:val="none" w:sz="0" w:space="0" w:color="auto"/>
                <w:bottom w:val="none" w:sz="0" w:space="0" w:color="auto"/>
                <w:right w:val="none" w:sz="0" w:space="0" w:color="auto"/>
              </w:divBdr>
              <w:divsChild>
                <w:div w:id="1315716562">
                  <w:marLeft w:val="0"/>
                  <w:marRight w:val="0"/>
                  <w:marTop w:val="0"/>
                  <w:marBottom w:val="0"/>
                  <w:divBdr>
                    <w:top w:val="none" w:sz="0" w:space="0" w:color="auto"/>
                    <w:left w:val="none" w:sz="0" w:space="0" w:color="auto"/>
                    <w:bottom w:val="none" w:sz="0" w:space="0" w:color="auto"/>
                    <w:right w:val="none" w:sz="0" w:space="0" w:color="auto"/>
                  </w:divBdr>
                </w:div>
              </w:divsChild>
            </w:div>
            <w:div w:id="923487578">
              <w:marLeft w:val="0"/>
              <w:marRight w:val="0"/>
              <w:marTop w:val="0"/>
              <w:marBottom w:val="0"/>
              <w:divBdr>
                <w:top w:val="none" w:sz="0" w:space="0" w:color="auto"/>
                <w:left w:val="none" w:sz="0" w:space="0" w:color="auto"/>
                <w:bottom w:val="none" w:sz="0" w:space="0" w:color="auto"/>
                <w:right w:val="none" w:sz="0" w:space="0" w:color="auto"/>
              </w:divBdr>
              <w:divsChild>
                <w:div w:id="1809281961">
                  <w:marLeft w:val="0"/>
                  <w:marRight w:val="0"/>
                  <w:marTop w:val="0"/>
                  <w:marBottom w:val="0"/>
                  <w:divBdr>
                    <w:top w:val="none" w:sz="0" w:space="0" w:color="auto"/>
                    <w:left w:val="none" w:sz="0" w:space="0" w:color="auto"/>
                    <w:bottom w:val="none" w:sz="0" w:space="0" w:color="auto"/>
                    <w:right w:val="none" w:sz="0" w:space="0" w:color="auto"/>
                  </w:divBdr>
                </w:div>
              </w:divsChild>
            </w:div>
            <w:div w:id="953485782">
              <w:marLeft w:val="0"/>
              <w:marRight w:val="0"/>
              <w:marTop w:val="0"/>
              <w:marBottom w:val="0"/>
              <w:divBdr>
                <w:top w:val="none" w:sz="0" w:space="0" w:color="auto"/>
                <w:left w:val="none" w:sz="0" w:space="0" w:color="auto"/>
                <w:bottom w:val="none" w:sz="0" w:space="0" w:color="auto"/>
                <w:right w:val="none" w:sz="0" w:space="0" w:color="auto"/>
              </w:divBdr>
              <w:divsChild>
                <w:div w:id="1376585323">
                  <w:marLeft w:val="0"/>
                  <w:marRight w:val="0"/>
                  <w:marTop w:val="0"/>
                  <w:marBottom w:val="0"/>
                  <w:divBdr>
                    <w:top w:val="none" w:sz="0" w:space="0" w:color="auto"/>
                    <w:left w:val="none" w:sz="0" w:space="0" w:color="auto"/>
                    <w:bottom w:val="none" w:sz="0" w:space="0" w:color="auto"/>
                    <w:right w:val="none" w:sz="0" w:space="0" w:color="auto"/>
                  </w:divBdr>
                </w:div>
              </w:divsChild>
            </w:div>
            <w:div w:id="1007173357">
              <w:marLeft w:val="0"/>
              <w:marRight w:val="0"/>
              <w:marTop w:val="0"/>
              <w:marBottom w:val="0"/>
              <w:divBdr>
                <w:top w:val="none" w:sz="0" w:space="0" w:color="auto"/>
                <w:left w:val="none" w:sz="0" w:space="0" w:color="auto"/>
                <w:bottom w:val="none" w:sz="0" w:space="0" w:color="auto"/>
                <w:right w:val="none" w:sz="0" w:space="0" w:color="auto"/>
              </w:divBdr>
              <w:divsChild>
                <w:div w:id="1814440377">
                  <w:marLeft w:val="0"/>
                  <w:marRight w:val="0"/>
                  <w:marTop w:val="0"/>
                  <w:marBottom w:val="0"/>
                  <w:divBdr>
                    <w:top w:val="none" w:sz="0" w:space="0" w:color="auto"/>
                    <w:left w:val="none" w:sz="0" w:space="0" w:color="auto"/>
                    <w:bottom w:val="none" w:sz="0" w:space="0" w:color="auto"/>
                    <w:right w:val="none" w:sz="0" w:space="0" w:color="auto"/>
                  </w:divBdr>
                </w:div>
              </w:divsChild>
            </w:div>
            <w:div w:id="1046951599">
              <w:marLeft w:val="0"/>
              <w:marRight w:val="0"/>
              <w:marTop w:val="0"/>
              <w:marBottom w:val="0"/>
              <w:divBdr>
                <w:top w:val="none" w:sz="0" w:space="0" w:color="auto"/>
                <w:left w:val="none" w:sz="0" w:space="0" w:color="auto"/>
                <w:bottom w:val="none" w:sz="0" w:space="0" w:color="auto"/>
                <w:right w:val="none" w:sz="0" w:space="0" w:color="auto"/>
              </w:divBdr>
              <w:divsChild>
                <w:div w:id="490221499">
                  <w:marLeft w:val="0"/>
                  <w:marRight w:val="0"/>
                  <w:marTop w:val="0"/>
                  <w:marBottom w:val="0"/>
                  <w:divBdr>
                    <w:top w:val="none" w:sz="0" w:space="0" w:color="auto"/>
                    <w:left w:val="none" w:sz="0" w:space="0" w:color="auto"/>
                    <w:bottom w:val="none" w:sz="0" w:space="0" w:color="auto"/>
                    <w:right w:val="none" w:sz="0" w:space="0" w:color="auto"/>
                  </w:divBdr>
                </w:div>
              </w:divsChild>
            </w:div>
            <w:div w:id="1131097873">
              <w:marLeft w:val="0"/>
              <w:marRight w:val="0"/>
              <w:marTop w:val="0"/>
              <w:marBottom w:val="0"/>
              <w:divBdr>
                <w:top w:val="none" w:sz="0" w:space="0" w:color="auto"/>
                <w:left w:val="none" w:sz="0" w:space="0" w:color="auto"/>
                <w:bottom w:val="none" w:sz="0" w:space="0" w:color="auto"/>
                <w:right w:val="none" w:sz="0" w:space="0" w:color="auto"/>
              </w:divBdr>
              <w:divsChild>
                <w:div w:id="355740717">
                  <w:marLeft w:val="0"/>
                  <w:marRight w:val="0"/>
                  <w:marTop w:val="0"/>
                  <w:marBottom w:val="0"/>
                  <w:divBdr>
                    <w:top w:val="none" w:sz="0" w:space="0" w:color="auto"/>
                    <w:left w:val="none" w:sz="0" w:space="0" w:color="auto"/>
                    <w:bottom w:val="none" w:sz="0" w:space="0" w:color="auto"/>
                    <w:right w:val="none" w:sz="0" w:space="0" w:color="auto"/>
                  </w:divBdr>
                </w:div>
              </w:divsChild>
            </w:div>
            <w:div w:id="1254625095">
              <w:marLeft w:val="0"/>
              <w:marRight w:val="0"/>
              <w:marTop w:val="0"/>
              <w:marBottom w:val="0"/>
              <w:divBdr>
                <w:top w:val="none" w:sz="0" w:space="0" w:color="auto"/>
                <w:left w:val="none" w:sz="0" w:space="0" w:color="auto"/>
                <w:bottom w:val="none" w:sz="0" w:space="0" w:color="auto"/>
                <w:right w:val="none" w:sz="0" w:space="0" w:color="auto"/>
              </w:divBdr>
              <w:divsChild>
                <w:div w:id="326401742">
                  <w:marLeft w:val="0"/>
                  <w:marRight w:val="0"/>
                  <w:marTop w:val="0"/>
                  <w:marBottom w:val="0"/>
                  <w:divBdr>
                    <w:top w:val="none" w:sz="0" w:space="0" w:color="auto"/>
                    <w:left w:val="none" w:sz="0" w:space="0" w:color="auto"/>
                    <w:bottom w:val="none" w:sz="0" w:space="0" w:color="auto"/>
                    <w:right w:val="none" w:sz="0" w:space="0" w:color="auto"/>
                  </w:divBdr>
                </w:div>
              </w:divsChild>
            </w:div>
            <w:div w:id="1263683976">
              <w:marLeft w:val="0"/>
              <w:marRight w:val="0"/>
              <w:marTop w:val="0"/>
              <w:marBottom w:val="0"/>
              <w:divBdr>
                <w:top w:val="none" w:sz="0" w:space="0" w:color="auto"/>
                <w:left w:val="none" w:sz="0" w:space="0" w:color="auto"/>
                <w:bottom w:val="none" w:sz="0" w:space="0" w:color="auto"/>
                <w:right w:val="none" w:sz="0" w:space="0" w:color="auto"/>
              </w:divBdr>
              <w:divsChild>
                <w:div w:id="750128511">
                  <w:marLeft w:val="0"/>
                  <w:marRight w:val="0"/>
                  <w:marTop w:val="0"/>
                  <w:marBottom w:val="0"/>
                  <w:divBdr>
                    <w:top w:val="none" w:sz="0" w:space="0" w:color="auto"/>
                    <w:left w:val="none" w:sz="0" w:space="0" w:color="auto"/>
                    <w:bottom w:val="none" w:sz="0" w:space="0" w:color="auto"/>
                    <w:right w:val="none" w:sz="0" w:space="0" w:color="auto"/>
                  </w:divBdr>
                </w:div>
              </w:divsChild>
            </w:div>
            <w:div w:id="1295792254">
              <w:marLeft w:val="0"/>
              <w:marRight w:val="0"/>
              <w:marTop w:val="0"/>
              <w:marBottom w:val="0"/>
              <w:divBdr>
                <w:top w:val="none" w:sz="0" w:space="0" w:color="auto"/>
                <w:left w:val="none" w:sz="0" w:space="0" w:color="auto"/>
                <w:bottom w:val="none" w:sz="0" w:space="0" w:color="auto"/>
                <w:right w:val="none" w:sz="0" w:space="0" w:color="auto"/>
              </w:divBdr>
              <w:divsChild>
                <w:div w:id="1002926807">
                  <w:marLeft w:val="0"/>
                  <w:marRight w:val="0"/>
                  <w:marTop w:val="0"/>
                  <w:marBottom w:val="0"/>
                  <w:divBdr>
                    <w:top w:val="none" w:sz="0" w:space="0" w:color="auto"/>
                    <w:left w:val="none" w:sz="0" w:space="0" w:color="auto"/>
                    <w:bottom w:val="none" w:sz="0" w:space="0" w:color="auto"/>
                    <w:right w:val="none" w:sz="0" w:space="0" w:color="auto"/>
                  </w:divBdr>
                </w:div>
              </w:divsChild>
            </w:div>
            <w:div w:id="1297957179">
              <w:marLeft w:val="0"/>
              <w:marRight w:val="0"/>
              <w:marTop w:val="0"/>
              <w:marBottom w:val="0"/>
              <w:divBdr>
                <w:top w:val="none" w:sz="0" w:space="0" w:color="auto"/>
                <w:left w:val="none" w:sz="0" w:space="0" w:color="auto"/>
                <w:bottom w:val="none" w:sz="0" w:space="0" w:color="auto"/>
                <w:right w:val="none" w:sz="0" w:space="0" w:color="auto"/>
              </w:divBdr>
              <w:divsChild>
                <w:div w:id="859702998">
                  <w:marLeft w:val="0"/>
                  <w:marRight w:val="0"/>
                  <w:marTop w:val="0"/>
                  <w:marBottom w:val="0"/>
                  <w:divBdr>
                    <w:top w:val="none" w:sz="0" w:space="0" w:color="auto"/>
                    <w:left w:val="none" w:sz="0" w:space="0" w:color="auto"/>
                    <w:bottom w:val="none" w:sz="0" w:space="0" w:color="auto"/>
                    <w:right w:val="none" w:sz="0" w:space="0" w:color="auto"/>
                  </w:divBdr>
                </w:div>
              </w:divsChild>
            </w:div>
            <w:div w:id="1401441172">
              <w:marLeft w:val="0"/>
              <w:marRight w:val="0"/>
              <w:marTop w:val="0"/>
              <w:marBottom w:val="0"/>
              <w:divBdr>
                <w:top w:val="none" w:sz="0" w:space="0" w:color="auto"/>
                <w:left w:val="none" w:sz="0" w:space="0" w:color="auto"/>
                <w:bottom w:val="none" w:sz="0" w:space="0" w:color="auto"/>
                <w:right w:val="none" w:sz="0" w:space="0" w:color="auto"/>
              </w:divBdr>
              <w:divsChild>
                <w:div w:id="218244468">
                  <w:marLeft w:val="0"/>
                  <w:marRight w:val="0"/>
                  <w:marTop w:val="0"/>
                  <w:marBottom w:val="0"/>
                  <w:divBdr>
                    <w:top w:val="none" w:sz="0" w:space="0" w:color="auto"/>
                    <w:left w:val="none" w:sz="0" w:space="0" w:color="auto"/>
                    <w:bottom w:val="none" w:sz="0" w:space="0" w:color="auto"/>
                    <w:right w:val="none" w:sz="0" w:space="0" w:color="auto"/>
                  </w:divBdr>
                </w:div>
              </w:divsChild>
            </w:div>
            <w:div w:id="1456213976">
              <w:marLeft w:val="0"/>
              <w:marRight w:val="0"/>
              <w:marTop w:val="0"/>
              <w:marBottom w:val="0"/>
              <w:divBdr>
                <w:top w:val="none" w:sz="0" w:space="0" w:color="auto"/>
                <w:left w:val="none" w:sz="0" w:space="0" w:color="auto"/>
                <w:bottom w:val="none" w:sz="0" w:space="0" w:color="auto"/>
                <w:right w:val="none" w:sz="0" w:space="0" w:color="auto"/>
              </w:divBdr>
              <w:divsChild>
                <w:div w:id="2068069976">
                  <w:marLeft w:val="0"/>
                  <w:marRight w:val="0"/>
                  <w:marTop w:val="0"/>
                  <w:marBottom w:val="0"/>
                  <w:divBdr>
                    <w:top w:val="none" w:sz="0" w:space="0" w:color="auto"/>
                    <w:left w:val="none" w:sz="0" w:space="0" w:color="auto"/>
                    <w:bottom w:val="none" w:sz="0" w:space="0" w:color="auto"/>
                    <w:right w:val="none" w:sz="0" w:space="0" w:color="auto"/>
                  </w:divBdr>
                </w:div>
              </w:divsChild>
            </w:div>
            <w:div w:id="1628195948">
              <w:marLeft w:val="0"/>
              <w:marRight w:val="0"/>
              <w:marTop w:val="0"/>
              <w:marBottom w:val="0"/>
              <w:divBdr>
                <w:top w:val="none" w:sz="0" w:space="0" w:color="auto"/>
                <w:left w:val="none" w:sz="0" w:space="0" w:color="auto"/>
                <w:bottom w:val="none" w:sz="0" w:space="0" w:color="auto"/>
                <w:right w:val="none" w:sz="0" w:space="0" w:color="auto"/>
              </w:divBdr>
              <w:divsChild>
                <w:div w:id="2021662484">
                  <w:marLeft w:val="0"/>
                  <w:marRight w:val="0"/>
                  <w:marTop w:val="0"/>
                  <w:marBottom w:val="0"/>
                  <w:divBdr>
                    <w:top w:val="none" w:sz="0" w:space="0" w:color="auto"/>
                    <w:left w:val="none" w:sz="0" w:space="0" w:color="auto"/>
                    <w:bottom w:val="none" w:sz="0" w:space="0" w:color="auto"/>
                    <w:right w:val="none" w:sz="0" w:space="0" w:color="auto"/>
                  </w:divBdr>
                </w:div>
              </w:divsChild>
            </w:div>
            <w:div w:id="1639725594">
              <w:marLeft w:val="0"/>
              <w:marRight w:val="0"/>
              <w:marTop w:val="0"/>
              <w:marBottom w:val="0"/>
              <w:divBdr>
                <w:top w:val="none" w:sz="0" w:space="0" w:color="auto"/>
                <w:left w:val="none" w:sz="0" w:space="0" w:color="auto"/>
                <w:bottom w:val="none" w:sz="0" w:space="0" w:color="auto"/>
                <w:right w:val="none" w:sz="0" w:space="0" w:color="auto"/>
              </w:divBdr>
              <w:divsChild>
                <w:div w:id="1775595594">
                  <w:marLeft w:val="0"/>
                  <w:marRight w:val="0"/>
                  <w:marTop w:val="0"/>
                  <w:marBottom w:val="0"/>
                  <w:divBdr>
                    <w:top w:val="none" w:sz="0" w:space="0" w:color="auto"/>
                    <w:left w:val="none" w:sz="0" w:space="0" w:color="auto"/>
                    <w:bottom w:val="none" w:sz="0" w:space="0" w:color="auto"/>
                    <w:right w:val="none" w:sz="0" w:space="0" w:color="auto"/>
                  </w:divBdr>
                </w:div>
              </w:divsChild>
            </w:div>
            <w:div w:id="1717585144">
              <w:marLeft w:val="0"/>
              <w:marRight w:val="0"/>
              <w:marTop w:val="0"/>
              <w:marBottom w:val="0"/>
              <w:divBdr>
                <w:top w:val="none" w:sz="0" w:space="0" w:color="auto"/>
                <w:left w:val="none" w:sz="0" w:space="0" w:color="auto"/>
                <w:bottom w:val="none" w:sz="0" w:space="0" w:color="auto"/>
                <w:right w:val="none" w:sz="0" w:space="0" w:color="auto"/>
              </w:divBdr>
              <w:divsChild>
                <w:div w:id="529225790">
                  <w:marLeft w:val="0"/>
                  <w:marRight w:val="0"/>
                  <w:marTop w:val="0"/>
                  <w:marBottom w:val="0"/>
                  <w:divBdr>
                    <w:top w:val="none" w:sz="0" w:space="0" w:color="auto"/>
                    <w:left w:val="none" w:sz="0" w:space="0" w:color="auto"/>
                    <w:bottom w:val="none" w:sz="0" w:space="0" w:color="auto"/>
                    <w:right w:val="none" w:sz="0" w:space="0" w:color="auto"/>
                  </w:divBdr>
                </w:div>
              </w:divsChild>
            </w:div>
            <w:div w:id="1745487415">
              <w:marLeft w:val="0"/>
              <w:marRight w:val="0"/>
              <w:marTop w:val="0"/>
              <w:marBottom w:val="0"/>
              <w:divBdr>
                <w:top w:val="none" w:sz="0" w:space="0" w:color="auto"/>
                <w:left w:val="none" w:sz="0" w:space="0" w:color="auto"/>
                <w:bottom w:val="none" w:sz="0" w:space="0" w:color="auto"/>
                <w:right w:val="none" w:sz="0" w:space="0" w:color="auto"/>
              </w:divBdr>
              <w:divsChild>
                <w:div w:id="751973472">
                  <w:marLeft w:val="0"/>
                  <w:marRight w:val="0"/>
                  <w:marTop w:val="0"/>
                  <w:marBottom w:val="0"/>
                  <w:divBdr>
                    <w:top w:val="none" w:sz="0" w:space="0" w:color="auto"/>
                    <w:left w:val="none" w:sz="0" w:space="0" w:color="auto"/>
                    <w:bottom w:val="none" w:sz="0" w:space="0" w:color="auto"/>
                    <w:right w:val="none" w:sz="0" w:space="0" w:color="auto"/>
                  </w:divBdr>
                </w:div>
              </w:divsChild>
            </w:div>
            <w:div w:id="1753700374">
              <w:marLeft w:val="0"/>
              <w:marRight w:val="0"/>
              <w:marTop w:val="0"/>
              <w:marBottom w:val="0"/>
              <w:divBdr>
                <w:top w:val="none" w:sz="0" w:space="0" w:color="auto"/>
                <w:left w:val="none" w:sz="0" w:space="0" w:color="auto"/>
                <w:bottom w:val="none" w:sz="0" w:space="0" w:color="auto"/>
                <w:right w:val="none" w:sz="0" w:space="0" w:color="auto"/>
              </w:divBdr>
              <w:divsChild>
                <w:div w:id="1754886251">
                  <w:marLeft w:val="0"/>
                  <w:marRight w:val="0"/>
                  <w:marTop w:val="0"/>
                  <w:marBottom w:val="0"/>
                  <w:divBdr>
                    <w:top w:val="none" w:sz="0" w:space="0" w:color="auto"/>
                    <w:left w:val="none" w:sz="0" w:space="0" w:color="auto"/>
                    <w:bottom w:val="none" w:sz="0" w:space="0" w:color="auto"/>
                    <w:right w:val="none" w:sz="0" w:space="0" w:color="auto"/>
                  </w:divBdr>
                </w:div>
              </w:divsChild>
            </w:div>
            <w:div w:id="1826432400">
              <w:marLeft w:val="0"/>
              <w:marRight w:val="0"/>
              <w:marTop w:val="0"/>
              <w:marBottom w:val="0"/>
              <w:divBdr>
                <w:top w:val="none" w:sz="0" w:space="0" w:color="auto"/>
                <w:left w:val="none" w:sz="0" w:space="0" w:color="auto"/>
                <w:bottom w:val="none" w:sz="0" w:space="0" w:color="auto"/>
                <w:right w:val="none" w:sz="0" w:space="0" w:color="auto"/>
              </w:divBdr>
              <w:divsChild>
                <w:div w:id="762340862">
                  <w:marLeft w:val="0"/>
                  <w:marRight w:val="0"/>
                  <w:marTop w:val="0"/>
                  <w:marBottom w:val="0"/>
                  <w:divBdr>
                    <w:top w:val="none" w:sz="0" w:space="0" w:color="auto"/>
                    <w:left w:val="none" w:sz="0" w:space="0" w:color="auto"/>
                    <w:bottom w:val="none" w:sz="0" w:space="0" w:color="auto"/>
                    <w:right w:val="none" w:sz="0" w:space="0" w:color="auto"/>
                  </w:divBdr>
                </w:div>
              </w:divsChild>
            </w:div>
            <w:div w:id="1831939667">
              <w:marLeft w:val="0"/>
              <w:marRight w:val="0"/>
              <w:marTop w:val="0"/>
              <w:marBottom w:val="0"/>
              <w:divBdr>
                <w:top w:val="none" w:sz="0" w:space="0" w:color="auto"/>
                <w:left w:val="none" w:sz="0" w:space="0" w:color="auto"/>
                <w:bottom w:val="none" w:sz="0" w:space="0" w:color="auto"/>
                <w:right w:val="none" w:sz="0" w:space="0" w:color="auto"/>
              </w:divBdr>
              <w:divsChild>
                <w:div w:id="1757627426">
                  <w:marLeft w:val="0"/>
                  <w:marRight w:val="0"/>
                  <w:marTop w:val="0"/>
                  <w:marBottom w:val="0"/>
                  <w:divBdr>
                    <w:top w:val="none" w:sz="0" w:space="0" w:color="auto"/>
                    <w:left w:val="none" w:sz="0" w:space="0" w:color="auto"/>
                    <w:bottom w:val="none" w:sz="0" w:space="0" w:color="auto"/>
                    <w:right w:val="none" w:sz="0" w:space="0" w:color="auto"/>
                  </w:divBdr>
                </w:div>
              </w:divsChild>
            </w:div>
            <w:div w:id="1841307004">
              <w:marLeft w:val="0"/>
              <w:marRight w:val="0"/>
              <w:marTop w:val="0"/>
              <w:marBottom w:val="0"/>
              <w:divBdr>
                <w:top w:val="none" w:sz="0" w:space="0" w:color="auto"/>
                <w:left w:val="none" w:sz="0" w:space="0" w:color="auto"/>
                <w:bottom w:val="none" w:sz="0" w:space="0" w:color="auto"/>
                <w:right w:val="none" w:sz="0" w:space="0" w:color="auto"/>
              </w:divBdr>
              <w:divsChild>
                <w:div w:id="1793670685">
                  <w:marLeft w:val="0"/>
                  <w:marRight w:val="0"/>
                  <w:marTop w:val="0"/>
                  <w:marBottom w:val="0"/>
                  <w:divBdr>
                    <w:top w:val="none" w:sz="0" w:space="0" w:color="auto"/>
                    <w:left w:val="none" w:sz="0" w:space="0" w:color="auto"/>
                    <w:bottom w:val="none" w:sz="0" w:space="0" w:color="auto"/>
                    <w:right w:val="none" w:sz="0" w:space="0" w:color="auto"/>
                  </w:divBdr>
                </w:div>
              </w:divsChild>
            </w:div>
            <w:div w:id="1857185882">
              <w:marLeft w:val="0"/>
              <w:marRight w:val="0"/>
              <w:marTop w:val="0"/>
              <w:marBottom w:val="0"/>
              <w:divBdr>
                <w:top w:val="none" w:sz="0" w:space="0" w:color="auto"/>
                <w:left w:val="none" w:sz="0" w:space="0" w:color="auto"/>
                <w:bottom w:val="none" w:sz="0" w:space="0" w:color="auto"/>
                <w:right w:val="none" w:sz="0" w:space="0" w:color="auto"/>
              </w:divBdr>
              <w:divsChild>
                <w:div w:id="1051804579">
                  <w:marLeft w:val="0"/>
                  <w:marRight w:val="0"/>
                  <w:marTop w:val="0"/>
                  <w:marBottom w:val="0"/>
                  <w:divBdr>
                    <w:top w:val="none" w:sz="0" w:space="0" w:color="auto"/>
                    <w:left w:val="none" w:sz="0" w:space="0" w:color="auto"/>
                    <w:bottom w:val="none" w:sz="0" w:space="0" w:color="auto"/>
                    <w:right w:val="none" w:sz="0" w:space="0" w:color="auto"/>
                  </w:divBdr>
                </w:div>
              </w:divsChild>
            </w:div>
            <w:div w:id="1893997004">
              <w:marLeft w:val="0"/>
              <w:marRight w:val="0"/>
              <w:marTop w:val="0"/>
              <w:marBottom w:val="0"/>
              <w:divBdr>
                <w:top w:val="none" w:sz="0" w:space="0" w:color="auto"/>
                <w:left w:val="none" w:sz="0" w:space="0" w:color="auto"/>
                <w:bottom w:val="none" w:sz="0" w:space="0" w:color="auto"/>
                <w:right w:val="none" w:sz="0" w:space="0" w:color="auto"/>
              </w:divBdr>
              <w:divsChild>
                <w:div w:id="618685470">
                  <w:marLeft w:val="0"/>
                  <w:marRight w:val="0"/>
                  <w:marTop w:val="0"/>
                  <w:marBottom w:val="0"/>
                  <w:divBdr>
                    <w:top w:val="none" w:sz="0" w:space="0" w:color="auto"/>
                    <w:left w:val="none" w:sz="0" w:space="0" w:color="auto"/>
                    <w:bottom w:val="none" w:sz="0" w:space="0" w:color="auto"/>
                    <w:right w:val="none" w:sz="0" w:space="0" w:color="auto"/>
                  </w:divBdr>
                </w:div>
              </w:divsChild>
            </w:div>
            <w:div w:id="1901473153">
              <w:marLeft w:val="0"/>
              <w:marRight w:val="0"/>
              <w:marTop w:val="0"/>
              <w:marBottom w:val="0"/>
              <w:divBdr>
                <w:top w:val="none" w:sz="0" w:space="0" w:color="auto"/>
                <w:left w:val="none" w:sz="0" w:space="0" w:color="auto"/>
                <w:bottom w:val="none" w:sz="0" w:space="0" w:color="auto"/>
                <w:right w:val="none" w:sz="0" w:space="0" w:color="auto"/>
              </w:divBdr>
              <w:divsChild>
                <w:div w:id="200822138">
                  <w:marLeft w:val="0"/>
                  <w:marRight w:val="0"/>
                  <w:marTop w:val="0"/>
                  <w:marBottom w:val="0"/>
                  <w:divBdr>
                    <w:top w:val="none" w:sz="0" w:space="0" w:color="auto"/>
                    <w:left w:val="none" w:sz="0" w:space="0" w:color="auto"/>
                    <w:bottom w:val="none" w:sz="0" w:space="0" w:color="auto"/>
                    <w:right w:val="none" w:sz="0" w:space="0" w:color="auto"/>
                  </w:divBdr>
                </w:div>
              </w:divsChild>
            </w:div>
            <w:div w:id="1978604733">
              <w:marLeft w:val="0"/>
              <w:marRight w:val="0"/>
              <w:marTop w:val="0"/>
              <w:marBottom w:val="0"/>
              <w:divBdr>
                <w:top w:val="none" w:sz="0" w:space="0" w:color="auto"/>
                <w:left w:val="none" w:sz="0" w:space="0" w:color="auto"/>
                <w:bottom w:val="none" w:sz="0" w:space="0" w:color="auto"/>
                <w:right w:val="none" w:sz="0" w:space="0" w:color="auto"/>
              </w:divBdr>
              <w:divsChild>
                <w:div w:id="673920630">
                  <w:marLeft w:val="0"/>
                  <w:marRight w:val="0"/>
                  <w:marTop w:val="0"/>
                  <w:marBottom w:val="0"/>
                  <w:divBdr>
                    <w:top w:val="none" w:sz="0" w:space="0" w:color="auto"/>
                    <w:left w:val="none" w:sz="0" w:space="0" w:color="auto"/>
                    <w:bottom w:val="none" w:sz="0" w:space="0" w:color="auto"/>
                    <w:right w:val="none" w:sz="0" w:space="0" w:color="auto"/>
                  </w:divBdr>
                </w:div>
              </w:divsChild>
            </w:div>
            <w:div w:id="2009936557">
              <w:marLeft w:val="0"/>
              <w:marRight w:val="0"/>
              <w:marTop w:val="0"/>
              <w:marBottom w:val="0"/>
              <w:divBdr>
                <w:top w:val="none" w:sz="0" w:space="0" w:color="auto"/>
                <w:left w:val="none" w:sz="0" w:space="0" w:color="auto"/>
                <w:bottom w:val="none" w:sz="0" w:space="0" w:color="auto"/>
                <w:right w:val="none" w:sz="0" w:space="0" w:color="auto"/>
              </w:divBdr>
              <w:divsChild>
                <w:div w:id="65153463">
                  <w:marLeft w:val="0"/>
                  <w:marRight w:val="0"/>
                  <w:marTop w:val="0"/>
                  <w:marBottom w:val="0"/>
                  <w:divBdr>
                    <w:top w:val="none" w:sz="0" w:space="0" w:color="auto"/>
                    <w:left w:val="none" w:sz="0" w:space="0" w:color="auto"/>
                    <w:bottom w:val="none" w:sz="0" w:space="0" w:color="auto"/>
                    <w:right w:val="none" w:sz="0" w:space="0" w:color="auto"/>
                  </w:divBdr>
                </w:div>
              </w:divsChild>
            </w:div>
            <w:div w:id="2012174604">
              <w:marLeft w:val="0"/>
              <w:marRight w:val="0"/>
              <w:marTop w:val="0"/>
              <w:marBottom w:val="0"/>
              <w:divBdr>
                <w:top w:val="none" w:sz="0" w:space="0" w:color="auto"/>
                <w:left w:val="none" w:sz="0" w:space="0" w:color="auto"/>
                <w:bottom w:val="none" w:sz="0" w:space="0" w:color="auto"/>
                <w:right w:val="none" w:sz="0" w:space="0" w:color="auto"/>
              </w:divBdr>
              <w:divsChild>
                <w:div w:id="312494241">
                  <w:marLeft w:val="0"/>
                  <w:marRight w:val="0"/>
                  <w:marTop w:val="0"/>
                  <w:marBottom w:val="0"/>
                  <w:divBdr>
                    <w:top w:val="none" w:sz="0" w:space="0" w:color="auto"/>
                    <w:left w:val="none" w:sz="0" w:space="0" w:color="auto"/>
                    <w:bottom w:val="none" w:sz="0" w:space="0" w:color="auto"/>
                    <w:right w:val="none" w:sz="0" w:space="0" w:color="auto"/>
                  </w:divBdr>
                </w:div>
              </w:divsChild>
            </w:div>
            <w:div w:id="2026707434">
              <w:marLeft w:val="0"/>
              <w:marRight w:val="0"/>
              <w:marTop w:val="0"/>
              <w:marBottom w:val="0"/>
              <w:divBdr>
                <w:top w:val="none" w:sz="0" w:space="0" w:color="auto"/>
                <w:left w:val="none" w:sz="0" w:space="0" w:color="auto"/>
                <w:bottom w:val="none" w:sz="0" w:space="0" w:color="auto"/>
                <w:right w:val="none" w:sz="0" w:space="0" w:color="auto"/>
              </w:divBdr>
              <w:divsChild>
                <w:div w:id="42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ucs@huhr-cb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1038</Words>
  <Characters>7163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Lóránt Deme</dc:creator>
  <cp:keywords/>
  <dc:description/>
  <cp:lastModifiedBy>Dudás Róbert</cp:lastModifiedBy>
  <cp:revision>5</cp:revision>
  <dcterms:created xsi:type="dcterms:W3CDTF">2021-04-10T19:59:00Z</dcterms:created>
  <dcterms:modified xsi:type="dcterms:W3CDTF">2021-04-20T16:01:00Z</dcterms:modified>
</cp:coreProperties>
</file>